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6"/>
        <w:rPr>
          <w:sz w:val="21"/>
        </w:rPr>
      </w:pPr>
    </w:p>
    <w:p>
      <w:pPr>
        <w:pStyle w:val="Heading2"/>
        <w:spacing w:line="360" w:lineRule="auto" w:before="90"/>
        <w:ind w:left="672" w:right="184" w:hanging="3"/>
      </w:pPr>
      <w:r>
        <w:rPr>
          <w:i/>
        </w:rPr>
        <w:t>Development of Interactive Learning Videos on Three Variable Linear </w:t>
      </w:r>
      <w:r>
        <w:rPr/>
        <w:t>Equation System Materials for students of class X SMK Islam Bina Nusantara Gumelar</w:t>
      </w:r>
    </w:p>
    <w:p>
      <w:pPr>
        <w:spacing w:before="205"/>
        <w:ind w:left="568" w:right="84" w:firstLine="0"/>
        <w:jc w:val="center"/>
        <w:rPr>
          <w:b/>
          <w:i/>
          <w:sz w:val="24"/>
        </w:rPr>
      </w:pPr>
      <w:r>
        <w:rPr>
          <w:b/>
          <w:i/>
          <w:sz w:val="24"/>
        </w:rPr>
        <w:t>By: Bidara Nali Wandira</w:t>
      </w:r>
    </w:p>
    <w:p>
      <w:pPr>
        <w:spacing w:line="240" w:lineRule="auto" w:before="4"/>
        <w:rPr>
          <w:b/>
          <w:i/>
          <w:sz w:val="29"/>
        </w:rPr>
      </w:pPr>
    </w:p>
    <w:p>
      <w:pPr>
        <w:spacing w:before="0"/>
        <w:ind w:left="568" w:right="162" w:firstLine="0"/>
        <w:jc w:val="center"/>
        <w:rPr>
          <w:b/>
          <w:i/>
          <w:sz w:val="24"/>
        </w:rPr>
      </w:pPr>
      <w:r>
        <w:rPr>
          <w:b/>
          <w:i/>
          <w:sz w:val="24"/>
        </w:rPr>
        <w:t>Keywords: Interactive Learning Video, Three Variable Linear Equation System</w:t>
      </w:r>
    </w:p>
    <w:p>
      <w:pPr>
        <w:spacing w:line="240" w:lineRule="auto" w:before="10"/>
        <w:rPr>
          <w:b/>
          <w:i/>
          <w:sz w:val="28"/>
        </w:rPr>
      </w:pPr>
    </w:p>
    <w:p>
      <w:pPr>
        <w:spacing w:line="360" w:lineRule="auto" w:before="0"/>
        <w:ind w:left="588" w:right="100" w:firstLine="0"/>
        <w:jc w:val="both"/>
        <w:rPr>
          <w:i/>
          <w:sz w:val="24"/>
        </w:rPr>
      </w:pPr>
      <w:r>
        <w:rPr>
          <w:i/>
          <w:sz w:val="24"/>
        </w:rPr>
        <w:t>This study aims to develop and produce a valid and practical interactive learning </w:t>
      </w:r>
      <w:r>
        <w:rPr>
          <w:i/>
          <w:sz w:val="24"/>
        </w:rPr>
        <w:t>video so that it can be applied as a medium for learning mathematics in the material of a three-variable linear equation system for class X students of SMK Islam Bina Nusantara Gumelar. The type of research used is Research and Development (R&amp;D) which refers to one of the models or approaches to learning system design, namely the ADDIE model which stands for Analysis, Design, Development, Implementation and Evaluation. The research subjects were students of class X SMK Islam Bina Nusantara Gumelar, totaling 15 people. The research instrument used was a media and material validation questionnaire and a student and teacher response questionnaire. The results showed: (1) The  validity of interactive learning videos based on the assessment of media experts and material experts got an overall average percentage of 97.3% with the criteria of "very valid". (2) The practicality of interactive learning videos based on the responses of students and teachers after using the media get an overall average percentage of 98.1% which includes the "very practical" criteria. Based on the results of the study, the use of interactive learning videos can be said to be feasible with valid and practical</w:t>
      </w:r>
      <w:r>
        <w:rPr>
          <w:i/>
          <w:spacing w:val="-6"/>
          <w:sz w:val="24"/>
        </w:rPr>
        <w:t> </w:t>
      </w:r>
      <w:r>
        <w:rPr>
          <w:i/>
          <w:sz w:val="24"/>
        </w:rPr>
        <w:t>categories.</w:t>
      </w:r>
    </w:p>
    <w:p>
      <w:pPr>
        <w:spacing w:after="0" w:line="360" w:lineRule="auto"/>
        <w:jc w:val="both"/>
        <w:rPr>
          <w:sz w:val="24"/>
        </w:rPr>
        <w:sectPr>
          <w:headerReference w:type="default" r:id="rId5"/>
          <w:footerReference w:type="default" r:id="rId6"/>
          <w:type w:val="continuous"/>
          <w:pgSz w:w="11910" w:h="16840"/>
          <w:pgMar w:header="2277" w:footer="1756" w:top="2540" w:bottom="1940" w:left="1680" w:right="1600"/>
          <w:pgNumType w:start="4"/>
        </w:sectPr>
      </w:pPr>
    </w:p>
    <w:p>
      <w:pPr>
        <w:spacing w:line="240" w:lineRule="auto" w:before="6"/>
        <w:rPr>
          <w:i/>
          <w:sz w:val="21"/>
        </w:rPr>
      </w:pPr>
    </w:p>
    <w:p>
      <w:pPr>
        <w:spacing w:line="360" w:lineRule="auto" w:before="90"/>
        <w:ind w:left="862" w:right="378" w:hanging="3"/>
        <w:jc w:val="center"/>
        <w:rPr>
          <w:b/>
          <w:sz w:val="24"/>
        </w:rPr>
      </w:pPr>
      <w:r>
        <w:rPr>
          <w:b/>
          <w:sz w:val="24"/>
        </w:rPr>
        <w:t>Pengembangan Video Pembelajaran Interaktif pada Materi Sistem Persamaan Linear Tiga Variabel Untuk Siswa Kelas X SMK Islam Bina Nusantara Gumelar</w:t>
      </w:r>
    </w:p>
    <w:p>
      <w:pPr>
        <w:spacing w:before="5"/>
        <w:ind w:left="568" w:right="81" w:firstLine="0"/>
        <w:jc w:val="center"/>
        <w:rPr>
          <w:b/>
          <w:sz w:val="24"/>
        </w:rPr>
      </w:pPr>
      <w:r>
        <w:rPr>
          <w:b/>
          <w:sz w:val="24"/>
        </w:rPr>
        <w:t>Oleh: Bidara Nali Wandira</w:t>
      </w:r>
    </w:p>
    <w:p>
      <w:pPr>
        <w:spacing w:line="360" w:lineRule="auto" w:before="138"/>
        <w:ind w:left="588" w:right="242" w:firstLine="0"/>
        <w:jc w:val="left"/>
        <w:rPr>
          <w:b/>
          <w:sz w:val="24"/>
        </w:rPr>
      </w:pPr>
      <w:r>
        <w:rPr>
          <w:b/>
          <w:sz w:val="24"/>
        </w:rPr>
        <w:t>Kata Kunci: Video Pembelajaran Interaktif, Sistem Persamaan Linear Tiga Variabel</w:t>
      </w:r>
    </w:p>
    <w:p>
      <w:pPr>
        <w:pStyle w:val="BodyText"/>
        <w:spacing w:line="360" w:lineRule="auto" w:before="199"/>
        <w:ind w:left="588" w:right="98"/>
        <w:jc w:val="both"/>
      </w:pPr>
      <w:r>
        <w:rPr/>
        <w:t>Penelitian ini bertujuan untuk mengembangkan dan menghasilkan video pembelajaran interaktif yang valid dan praktis agar dapat diterapkan sebagai media pembelajaran matematika pada materi sistem persamaan linear tiga variabel untuk siswa kelas X SMK Islam Bina Nusantara Gumelar. Jenis penelitian yang digunakan adalah penelitian pengembangan atau </w:t>
      </w:r>
      <w:r>
        <w:rPr>
          <w:i/>
        </w:rPr>
        <w:t>Research and Development </w:t>
      </w:r>
      <w:r>
        <w:rPr/>
        <w:t>(R&amp;D) yang mengacu pada salah satau model atau pendekatan desain sistem pembelajaran yaitu model ADDIE yang merupakan singkatan dari </w:t>
      </w:r>
      <w:r>
        <w:rPr>
          <w:i/>
        </w:rPr>
        <w:t>Analysis, </w:t>
      </w:r>
      <w:r>
        <w:rPr>
          <w:i/>
        </w:rPr>
        <w:t>Design, Development, Implementation and Evaluation. </w:t>
      </w:r>
      <w:r>
        <w:rPr/>
        <w:t>Subjek penelitian adalah siswa kelas X SMK Islam Bina Nusantara Gumelar yang berjumlah 15 orang. Instrumen penelitian yang digunakan adalah angket validasi media dan materi serta angket respon siswa dan guru. Hasil penelitian menunjukkan: (1) Kevalidan video pembelajaran interaktif berdasarkan penilaian ahli media dan ahli materi mendapatkan rata-rata persentase keseluruhan sebesar 97,3% dengan kriteria “sangat valid”. (2) Kepraktisan video pembelajaran interaktif berdasarkan respon siswa dan guru setelah menggunakan media mendapatkan rata-rata persentase keseluruhan sebesar 98,1% yang termasuk kriteria “sangat praktis”. Berdasarkan hasil penelitian, penggunaan video pembelajaran interaktif dapat dikatakan layak dengan kategori valid dan</w:t>
      </w:r>
      <w:r>
        <w:rPr>
          <w:spacing w:val="-5"/>
        </w:rPr>
        <w:t> </w:t>
      </w:r>
      <w:r>
        <w:rPr/>
        <w:t>praktis.</w:t>
      </w:r>
    </w:p>
    <w:sectPr>
      <w:headerReference w:type="default" r:id="rId7"/>
      <w:pgSz w:w="11910" w:h="16840"/>
      <w:pgMar w:header="2277" w:footer="1756" w:top="2540" w:bottom="194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5pt;margin-top:743.081665pt;width:13.3pt;height:15.3pt;mso-position-horizontal-relative:page;mso-position-vertical-relative:page;z-index:-2440" type="#_x0000_t202" filled="false" stroked="false">
          <v:textbox inset="0,0,0,0">
            <w:txbxContent>
              <w:p>
                <w:pPr>
                  <w:pStyle w:val="BodyText"/>
                  <w:spacing w:before="10"/>
                  <w:ind w:left="40"/>
                </w:pPr>
                <w:r>
                  <w:rPr/>
                  <w:fldChar w:fldCharType="begin"/>
                </w:r>
                <w:r>
                  <w:rPr/>
                  <w:instrText> PAGE  \* roman </w:instrText>
                </w:r>
                <w:r>
                  <w:rPr/>
                  <w:fldChar w:fldCharType="separate"/>
                </w:r>
                <w:r>
                  <w:rPr/>
                  <w:t>iv</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8.25pt;margin-top:112.826668pt;width:67.4pt;height:15.3pt;mso-position-horizontal-relative:page;mso-position-vertical-relative:page;z-index:-2464" type="#_x0000_t202" filled="false" stroked="false">
          <v:textbox inset="0,0,0,0">
            <w:txbxContent>
              <w:p>
                <w:pPr>
                  <w:spacing w:before="10"/>
                  <w:ind w:left="20" w:right="0" w:firstLine="0"/>
                  <w:jc w:val="left"/>
                  <w:rPr>
                    <w:b/>
                    <w:sz w:val="24"/>
                  </w:rPr>
                </w:pPr>
                <w:r>
                  <w:rPr>
                    <w:b/>
                    <w:sz w:val="24"/>
                  </w:rPr>
                  <w:t>ABSTRACT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1.850006pt;margin-top:112.826668pt;width:60.15pt;height:15.3pt;mso-position-horizontal-relative:page;mso-position-vertical-relative:page;z-index:-2416" type="#_x0000_t202" filled="false" stroked="false">
          <v:textbox inset="0,0,0,0">
            <w:txbxContent>
              <w:p>
                <w:pPr>
                  <w:spacing w:before="10"/>
                  <w:ind w:left="20" w:right="0" w:firstLine="0"/>
                  <w:jc w:val="left"/>
                  <w:rPr>
                    <w:b/>
                    <w:sz w:val="24"/>
                  </w:rPr>
                </w:pPr>
                <w:r>
                  <w:rPr>
                    <w:b/>
                    <w:sz w:val="24"/>
                  </w:rPr>
                  <w:t>ABSTRAK</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568" w:right="84"/>
      <w:jc w:val="center"/>
      <w:outlineLvl w:val="2"/>
    </w:pPr>
    <w:rPr>
      <w:rFonts w:ascii="Times New Roman" w:hAnsi="Times New Roman" w:eastAsia="Times New Roman" w:cs="Times New Roman"/>
      <w:b/>
      <w:bCs/>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2022-10-03T11:32:37Z</dcterms:created>
  <dcterms:modified xsi:type="dcterms:W3CDTF">2022-10-03T11:32:37Z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2010</vt:lpwstr>
  </property>
  <property fmtid="{D5CDD505-2E9C-101B-9397-08002B2CF9AE}" pid="4" name="LastSaved">
    <vt:filetime>2022-10-03T00:00:00Z</vt:filetime>
  </property>
</Properties>
</file>