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i w:val="0"/>
          <w:sz w:val="20"/>
        </w:rPr>
      </w:pPr>
    </w:p>
    <w:p>
      <w:pPr>
        <w:pStyle w:val="Title"/>
      </w:pPr>
      <w:r>
        <w:rPr>
          <w:spacing w:val="-2"/>
        </w:rPr>
        <w:t>ABSTRAK</w:t>
      </w:r>
    </w:p>
    <w:p>
      <w:pPr>
        <w:pStyle w:val="BodyText"/>
        <w:rPr>
          <w:b/>
          <w:i w:val="0"/>
          <w:sz w:val="26"/>
        </w:rPr>
      </w:pPr>
    </w:p>
    <w:p>
      <w:pPr>
        <w:pStyle w:val="Heading1"/>
        <w:spacing w:line="480" w:lineRule="auto" w:before="157"/>
        <w:ind w:left="588" w:right="100" w:firstLine="424"/>
        <w:jc w:val="both"/>
      </w:pPr>
      <w:r>
        <w:rPr/>
        <w:t>Covid 19 adalah salah satu pandemi yang sangat membuat banyak orang khawatir di tahun 2020 hingga awal tahun 2022, hal ini terjadi lantaran sebagian besar</w:t>
      </w:r>
      <w:r>
        <w:rPr>
          <w:spacing w:val="-10"/>
        </w:rPr>
        <w:t> </w:t>
      </w:r>
      <w:r>
        <w:rPr/>
        <w:t>masyarakat</w:t>
      </w:r>
      <w:r>
        <w:rPr>
          <w:spacing w:val="-5"/>
        </w:rPr>
        <w:t> </w:t>
      </w:r>
      <w:r>
        <w:rPr/>
        <w:t>menyampinngkan</w:t>
      </w:r>
      <w:r>
        <w:rPr>
          <w:spacing w:val="-6"/>
        </w:rPr>
        <w:t> </w:t>
      </w:r>
      <w:r>
        <w:rPr/>
        <w:t>kebersihan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himbauan</w:t>
      </w:r>
      <w:r>
        <w:rPr>
          <w:spacing w:val="-6"/>
        </w:rPr>
        <w:t> </w:t>
      </w:r>
      <w:r>
        <w:rPr/>
        <w:t>pemerintah.</w:t>
      </w:r>
      <w:r>
        <w:rPr>
          <w:spacing w:val="-6"/>
        </w:rPr>
        <w:t> </w:t>
      </w:r>
      <w:r>
        <w:rPr/>
        <w:t>Banyak orang kehilangan anggota keluarga lainnya. Covid saat ini mulai mereda adanya salah satunya dengan penangan, anjuran untuk vaksin dari dosis 1 dosis 2 dan vaksin </w:t>
      </w:r>
      <w:r>
        <w:rPr>
          <w:i/>
        </w:rPr>
        <w:t>booster</w:t>
      </w:r>
      <w:r>
        <w:rPr/>
        <w:t>. Penanganan dan anjuran untuk vaksin adalah salah satu bentuk kebijakan</w:t>
      </w:r>
      <w:r>
        <w:rPr>
          <w:spacing w:val="-7"/>
        </w:rPr>
        <w:t> </w:t>
      </w:r>
      <w:r>
        <w:rPr/>
        <w:t>pemerintah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merupakan</w:t>
      </w:r>
      <w:r>
        <w:rPr>
          <w:spacing w:val="-7"/>
        </w:rPr>
        <w:t> </w:t>
      </w:r>
      <w:r>
        <w:rPr/>
        <w:t>salah</w:t>
      </w:r>
      <w:r>
        <w:rPr>
          <w:spacing w:val="-7"/>
        </w:rPr>
        <w:t> </w:t>
      </w:r>
      <w:r>
        <w:rPr/>
        <w:t>satu</w:t>
      </w:r>
      <w:r>
        <w:rPr>
          <w:spacing w:val="-6"/>
        </w:rPr>
        <w:t> </w:t>
      </w:r>
      <w:r>
        <w:rPr/>
        <w:t>upaya</w:t>
      </w:r>
      <w:r>
        <w:rPr>
          <w:spacing w:val="-8"/>
        </w:rPr>
        <w:t> </w:t>
      </w:r>
      <w:r>
        <w:rPr/>
        <w:t>tanggung</w:t>
      </w:r>
      <w:r>
        <w:rPr>
          <w:spacing w:val="-7"/>
        </w:rPr>
        <w:t> </w:t>
      </w:r>
      <w:r>
        <w:rPr/>
        <w:t>jawab</w:t>
      </w:r>
      <w:r>
        <w:rPr>
          <w:spacing w:val="-7"/>
        </w:rPr>
        <w:t> </w:t>
      </w:r>
      <w:r>
        <w:rPr/>
        <w:t>pemerintah kepada</w:t>
      </w:r>
      <w:r>
        <w:rPr>
          <w:spacing w:val="-1"/>
        </w:rPr>
        <w:t> </w:t>
      </w:r>
      <w:r>
        <w:rPr/>
        <w:t>masyarakat. Penggunaan disinfektan bisa jadi salah satu solusi masyarakat untuk mulai hidup sehat dan bersih, namun banyak masyarakat yang enggan membawa disinfektan di tempat-tempat umum. Adanya prototipe alat disinfektan otomatis dapat memberi solusi untuk masyarakat yang enggan membawa disinfektan</w:t>
      </w:r>
      <w:r>
        <w:rPr/>
        <w:t> keluar</w:t>
      </w:r>
      <w:r>
        <w:rPr/>
        <w:t> rumah,</w:t>
      </w:r>
      <w:r>
        <w:rPr/>
        <w:t> bahkan</w:t>
      </w:r>
      <w:r>
        <w:rPr/>
        <w:t> setiap rumah masyarakat dapat membuat alat disinfektan otomatis untuk pengunaan dalam rumah.</w:t>
      </w:r>
    </w:p>
    <w:p>
      <w:pPr>
        <w:spacing w:line="482" w:lineRule="auto" w:before="182"/>
        <w:ind w:left="588" w:right="1265" w:firstLine="0"/>
        <w:jc w:val="both"/>
        <w:rPr>
          <w:i/>
          <w:sz w:val="24"/>
        </w:rPr>
      </w:pPr>
      <w:r>
        <w:rPr>
          <w:sz w:val="24"/>
        </w:rPr>
        <w:t>Kata kunci : Disinfektan</w:t>
      </w:r>
      <w:r>
        <w:rPr>
          <w:sz w:val="24"/>
        </w:rPr>
        <w:t> otomatis, Covid 19, </w:t>
      </w:r>
      <w:r>
        <w:rPr>
          <w:i/>
          <w:sz w:val="24"/>
        </w:rPr>
        <w:t>Prototype, sensor</w:t>
      </w:r>
      <w:r>
        <w:rPr>
          <w:i/>
          <w:sz w:val="24"/>
        </w:rPr>
        <w:t> proximity,Internet Of Things</w:t>
      </w:r>
    </w:p>
    <w:p>
      <w:pPr>
        <w:spacing w:after="0" w:line="482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1041" w:header="0" w:top="1920" w:bottom="1240" w:left="1680" w:right="1600"/>
          <w:pgNumType w:start="8"/>
        </w:sectPr>
      </w:pPr>
    </w:p>
    <w:p>
      <w:pPr>
        <w:pStyle w:val="BodyText"/>
        <w:spacing w:before="9"/>
        <w:rPr>
          <w:i/>
          <w:sz w:val="20"/>
        </w:rPr>
      </w:pPr>
    </w:p>
    <w:p>
      <w:pPr>
        <w:spacing w:before="90"/>
        <w:ind w:left="3909" w:right="3419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ABSTRACT</w:t>
      </w:r>
    </w:p>
    <w:p>
      <w:pPr>
        <w:pStyle w:val="BodyText"/>
        <w:spacing w:line="480" w:lineRule="auto" w:before="41"/>
        <w:ind w:left="588" w:right="98" w:firstLine="566"/>
        <w:jc w:val="both"/>
      </w:pPr>
      <w:r>
        <w:rPr>
          <w:i/>
        </w:rPr>
        <w:t>Covid 19 is one of the pandemics that really worries a lot of people in 2020</w:t>
      </w:r>
      <w:r>
        <w:rPr/>
        <w:t> to</w:t>
      </w:r>
      <w:r>
        <w:rPr>
          <w:spacing w:val="-15"/>
        </w:rPr>
        <w:t> </w:t>
      </w:r>
      <w:r>
        <w:rPr/>
        <w:t>early</w:t>
      </w:r>
      <w:r>
        <w:rPr>
          <w:spacing w:val="-15"/>
        </w:rPr>
        <w:t> </w:t>
      </w:r>
      <w:r>
        <w:rPr/>
        <w:t>2022,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happens</w:t>
      </w:r>
      <w:r>
        <w:rPr>
          <w:spacing w:val="-15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most</w:t>
      </w:r>
      <w:r>
        <w:rPr>
          <w:spacing w:val="-15"/>
        </w:rPr>
        <w:t> </w:t>
      </w:r>
      <w:r>
        <w:rPr/>
        <w:t>people</w:t>
      </w:r>
      <w:r>
        <w:rPr>
          <w:spacing w:val="-15"/>
        </w:rPr>
        <w:t> </w:t>
      </w:r>
      <w:r>
        <w:rPr/>
        <w:t>ignore</w:t>
      </w:r>
      <w:r>
        <w:rPr>
          <w:spacing w:val="-15"/>
        </w:rPr>
        <w:t> </w:t>
      </w:r>
      <w:r>
        <w:rPr/>
        <w:t>cleanliness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government advice. Many people lost other family members. Covid is currently starting to subside, one of which is handling, recommendations for vaccines from dose 1 to dose 2 and booster vaccines. Handling and recommendations for vaccines is one form of government policy and is one of the government's responsibility efforts to the</w:t>
      </w:r>
      <w:r>
        <w:rPr>
          <w:spacing w:val="-2"/>
        </w:rPr>
        <w:t> </w:t>
      </w:r>
      <w:r>
        <w:rPr/>
        <w:t>community.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disinfectants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community's</w:t>
      </w:r>
      <w:r>
        <w:rPr>
          <w:spacing w:val="-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 start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healthy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clean</w:t>
      </w:r>
      <w:r>
        <w:rPr>
          <w:spacing w:val="-10"/>
        </w:rPr>
        <w:t> </w:t>
      </w:r>
      <w:r>
        <w:rPr/>
        <w:t>life,</w:t>
      </w:r>
      <w:r>
        <w:rPr>
          <w:spacing w:val="-9"/>
        </w:rPr>
        <w:t> </w:t>
      </w:r>
      <w:r>
        <w:rPr/>
        <w:t>but</w:t>
      </w:r>
      <w:r>
        <w:rPr>
          <w:spacing w:val="-8"/>
        </w:rPr>
        <w:t> </w:t>
      </w:r>
      <w:r>
        <w:rPr/>
        <w:t>many</w:t>
      </w:r>
      <w:r>
        <w:rPr>
          <w:spacing w:val="-10"/>
        </w:rPr>
        <w:t> </w:t>
      </w:r>
      <w:r>
        <w:rPr/>
        <w:t>people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reluctant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bring</w:t>
      </w:r>
      <w:r>
        <w:rPr>
          <w:spacing w:val="-10"/>
        </w:rPr>
        <w:t> </w:t>
      </w:r>
      <w:r>
        <w:rPr/>
        <w:t>disinfectant</w:t>
      </w:r>
      <w:r>
        <w:rPr>
          <w:spacing w:val="-8"/>
        </w:rPr>
        <w:t> </w:t>
      </w:r>
      <w:r>
        <w:rPr/>
        <w:t>in public</w:t>
      </w:r>
      <w:r>
        <w:rPr>
          <w:spacing w:val="-13"/>
        </w:rPr>
        <w:t> </w:t>
      </w:r>
      <w:r>
        <w:rPr/>
        <w:t>places.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existence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prototype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automatic</w:t>
      </w:r>
      <w:r>
        <w:rPr>
          <w:spacing w:val="-13"/>
        </w:rPr>
        <w:t> </w:t>
      </w:r>
      <w:r>
        <w:rPr/>
        <w:t>disinfectant</w:t>
      </w:r>
      <w:r>
        <w:rPr>
          <w:spacing w:val="-11"/>
        </w:rPr>
        <w:t> </w:t>
      </w:r>
      <w:r>
        <w:rPr/>
        <w:t>can</w:t>
      </w:r>
      <w:r>
        <w:rPr>
          <w:spacing w:val="-10"/>
        </w:rPr>
        <w:t> </w:t>
      </w:r>
      <w:r>
        <w:rPr/>
        <w:t>provide a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reluctant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bring</w:t>
      </w:r>
      <w:r>
        <w:rPr>
          <w:spacing w:val="-1"/>
        </w:rPr>
        <w:t> </w:t>
      </w:r>
      <w:r>
        <w:rPr/>
        <w:t>disinfectant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house,</w:t>
      </w:r>
      <w:r>
        <w:rPr>
          <w:spacing w:val="-1"/>
        </w:rPr>
        <w:t> </w:t>
      </w:r>
      <w:r>
        <w:rPr/>
        <w:t>even every community's house can make an automatic disinfectant for use in the home.</w:t>
      </w:r>
    </w:p>
    <w:p>
      <w:pPr>
        <w:pStyle w:val="BodyText"/>
        <w:spacing w:line="480" w:lineRule="auto" w:before="136"/>
        <w:ind w:left="588" w:right="102"/>
        <w:jc w:val="both"/>
      </w:pPr>
      <w:r>
        <w:rPr>
          <w:i w:val="0"/>
        </w:rPr>
        <w:t>Kata</w:t>
      </w:r>
      <w:r>
        <w:rPr>
          <w:i w:val="0"/>
          <w:spacing w:val="-6"/>
        </w:rPr>
        <w:t> </w:t>
      </w:r>
      <w:r>
        <w:rPr>
          <w:i w:val="0"/>
        </w:rPr>
        <w:t>kunci:</w:t>
      </w:r>
      <w:r>
        <w:rPr>
          <w:i w:val="0"/>
          <w:spacing w:val="-5"/>
        </w:rPr>
        <w:t> </w:t>
      </w:r>
      <w:r>
        <w:rPr>
          <w:i/>
        </w:rPr>
        <w:t>Automatic</w:t>
      </w:r>
      <w:r>
        <w:rPr>
          <w:i/>
          <w:spacing w:val="-7"/>
        </w:rPr>
        <w:t> </w:t>
      </w:r>
      <w:r>
        <w:rPr>
          <w:i/>
        </w:rPr>
        <w:t>disinfectant,</w:t>
      </w:r>
      <w:r>
        <w:rPr>
          <w:i/>
          <w:spacing w:val="-5"/>
        </w:rPr>
        <w:t> </w:t>
      </w:r>
      <w:r>
        <w:rPr>
          <w:i/>
        </w:rPr>
        <w:t>Covid</w:t>
      </w:r>
      <w:r>
        <w:rPr>
          <w:i/>
          <w:spacing w:val="-6"/>
        </w:rPr>
        <w:t> </w:t>
      </w:r>
      <w:r>
        <w:rPr>
          <w:i/>
        </w:rPr>
        <w:t>19,</w:t>
      </w:r>
      <w:r>
        <w:rPr>
          <w:i/>
          <w:spacing w:val="-9"/>
        </w:rPr>
        <w:t> </w:t>
      </w:r>
      <w:r>
        <w:rPr>
          <w:i/>
        </w:rPr>
        <w:t>Prototype,</w:t>
      </w:r>
      <w:r>
        <w:rPr>
          <w:i/>
          <w:spacing w:val="-6"/>
        </w:rPr>
        <w:t> </w:t>
      </w:r>
      <w:r>
        <w:rPr>
          <w:i/>
        </w:rPr>
        <w:t>sensor</w:t>
      </w:r>
      <w:r>
        <w:rPr>
          <w:i/>
          <w:spacing w:val="-6"/>
        </w:rPr>
        <w:t> </w:t>
      </w:r>
      <w:r>
        <w:rPr>
          <w:i/>
        </w:rPr>
        <w:t>proximity,Internet</w:t>
      </w:r>
      <w:r>
        <w:rPr/>
        <w:t> Of Things</w:t>
      </w:r>
    </w:p>
    <w:sectPr>
      <w:pgSz w:w="11910" w:h="16840"/>
      <w:pgMar w:header="0" w:footer="1041" w:top="1920" w:bottom="124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890015pt;margin-top:778.866638pt;width:23.05pt;height:15.3pt;mso-position-horizontal-relative:page;mso-position-vertical-relative:page;z-index:-15751168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pacing w:val="-4"/>
                    <w:sz w:val="24"/>
                  </w:rPr>
                  <w:fldChar w:fldCharType="begin"/>
                </w:r>
                <w:r>
                  <w:rPr>
                    <w:spacing w:val="-4"/>
                    <w:sz w:val="24"/>
                  </w:rPr>
                  <w:instrText> PAGE  \* roman </w:instrText>
                </w:r>
                <w:r>
                  <w:rPr>
                    <w:spacing w:val="-4"/>
                    <w:sz w:val="24"/>
                  </w:rPr>
                  <w:fldChar w:fldCharType="separate"/>
                </w:r>
                <w:r>
                  <w:rPr>
                    <w:spacing w:val="-4"/>
                    <w:sz w:val="24"/>
                  </w:rPr>
                  <w:t>viii</w:t>
                </w:r>
                <w:r>
                  <w:rPr>
                    <w:spacing w:val="-4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934" w:right="333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2023-09-23T06:33:08Z</dcterms:created>
  <dcterms:modified xsi:type="dcterms:W3CDTF">2023-09-23T06:33:08Z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2023-09-23T00:00:00Z</vt:filetime>
  </property>
  <property fmtid="{D5CDD505-2E9C-101B-9397-08002B2CF9AE}" pid="5" name="Producer">
    <vt:lpwstr>Microsoft® Word 2019</vt:lpwstr>
  </property>
</Properties>
</file>