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9C" w:rsidRPr="000E6FAA" w:rsidRDefault="00A6289C" w:rsidP="00A6289C">
      <w:pPr>
        <w:pStyle w:val="ListParagraph"/>
        <w:spacing w:line="480" w:lineRule="auto"/>
        <w:ind w:left="426"/>
        <w:jc w:val="center"/>
        <w:rPr>
          <w:rFonts w:ascii="Times New Roman" w:hAnsi="Times New Roman" w:cs="Times New Roman"/>
          <w:sz w:val="24"/>
          <w:szCs w:val="24"/>
        </w:rPr>
      </w:pPr>
      <w:r w:rsidRPr="000E6FAA">
        <w:rPr>
          <w:rFonts w:ascii="Times New Roman" w:hAnsi="Times New Roman" w:cs="Times New Roman"/>
          <w:b/>
          <w:sz w:val="24"/>
          <w:szCs w:val="24"/>
        </w:rPr>
        <w:t>ABSTRAK</w:t>
      </w:r>
    </w:p>
    <w:p w:rsidR="00A6289C" w:rsidRDefault="00A6289C" w:rsidP="00A6289C">
      <w:pPr>
        <w:spacing w:line="240" w:lineRule="auto"/>
        <w:ind w:left="66"/>
        <w:jc w:val="both"/>
        <w:rPr>
          <w:rFonts w:ascii="Times New Roman" w:hAnsi="Times New Roman" w:cs="Times New Roman"/>
          <w:sz w:val="24"/>
          <w:szCs w:val="24"/>
        </w:rPr>
      </w:pPr>
      <w:r>
        <w:rPr>
          <w:rFonts w:ascii="Times New Roman" w:hAnsi="Times New Roman" w:cs="Times New Roman"/>
          <w:b/>
          <w:sz w:val="24"/>
          <w:szCs w:val="24"/>
        </w:rPr>
        <w:t xml:space="preserve">Oktavina, Juwita. </w:t>
      </w:r>
      <w:r>
        <w:rPr>
          <w:rFonts w:ascii="Times New Roman" w:hAnsi="Times New Roman" w:cs="Times New Roman"/>
          <w:sz w:val="24"/>
          <w:szCs w:val="24"/>
        </w:rPr>
        <w:t xml:space="preserve">40216029. 2020. </w:t>
      </w:r>
      <w:r w:rsidRPr="00081BEF">
        <w:rPr>
          <w:rFonts w:ascii="Times New Roman" w:hAnsi="Times New Roman" w:cs="Times New Roman"/>
          <w:i/>
          <w:sz w:val="24"/>
          <w:szCs w:val="24"/>
        </w:rPr>
        <w:t>Analisis Kompetensi Profesional Guru dalam Mengimplementasi Keterampilan Menjelaskan pada Pembelajaran Geguritan Kelas IV SDN di Pakujati Tahun Ajaran 2019/2020</w:t>
      </w:r>
      <w:r>
        <w:rPr>
          <w:rFonts w:ascii="Times New Roman" w:hAnsi="Times New Roman" w:cs="Times New Roman"/>
          <w:sz w:val="24"/>
          <w:szCs w:val="24"/>
        </w:rPr>
        <w:t>. Skripsi. Jurusan Pendidikan Guru Sekolah Dasar. Fakultas Keguruan dan Ilmu Pendidikan. Universitas Peradaban. Ujang Khiyarusoleh, M.Pd.</w:t>
      </w:r>
    </w:p>
    <w:p w:rsidR="00A6289C" w:rsidRDefault="00A6289C" w:rsidP="00A6289C">
      <w:pPr>
        <w:spacing w:line="276" w:lineRule="auto"/>
        <w:ind w:left="66"/>
        <w:jc w:val="both"/>
        <w:rPr>
          <w:rFonts w:ascii="Times New Roman" w:hAnsi="Times New Roman" w:cs="Times New Roman"/>
          <w:sz w:val="24"/>
          <w:szCs w:val="24"/>
        </w:rPr>
      </w:pPr>
      <w:r>
        <w:rPr>
          <w:rFonts w:ascii="Times New Roman" w:hAnsi="Times New Roman" w:cs="Times New Roman"/>
          <w:sz w:val="24"/>
          <w:szCs w:val="24"/>
        </w:rPr>
        <w:t>Kata kunci : kompetensi profesional, keterampilan menjelaskan, geguritan.</w:t>
      </w:r>
    </w:p>
    <w:p w:rsidR="00A6289C" w:rsidRDefault="00A6289C" w:rsidP="00A6289C">
      <w:pPr>
        <w:spacing w:line="240" w:lineRule="auto"/>
        <w:jc w:val="both"/>
        <w:rPr>
          <w:rFonts w:ascii="Times New Roman" w:hAnsi="Times New Roman" w:cs="Times New Roman"/>
          <w:sz w:val="24"/>
          <w:szCs w:val="24"/>
        </w:rPr>
      </w:pPr>
      <w:r w:rsidRPr="008F4C81">
        <w:rPr>
          <w:rFonts w:ascii="Times New Roman" w:hAnsi="Times New Roman" w:cs="Times New Roman"/>
          <w:sz w:val="24"/>
          <w:szCs w:val="24"/>
        </w:rPr>
        <w:t xml:space="preserve">Penelitian ini </w:t>
      </w:r>
      <w:r>
        <w:rPr>
          <w:rFonts w:ascii="Times New Roman" w:hAnsi="Times New Roman" w:cs="Times New Roman"/>
          <w:sz w:val="24"/>
          <w:szCs w:val="24"/>
        </w:rPr>
        <w:t>dilatar belakangi oleh kur</w:t>
      </w:r>
      <w:r w:rsidRPr="008F4C81">
        <w:rPr>
          <w:rFonts w:ascii="Times New Roman" w:hAnsi="Times New Roman" w:cs="Times New Roman"/>
          <w:sz w:val="24"/>
          <w:szCs w:val="24"/>
        </w:rPr>
        <w:t>angnya</w:t>
      </w:r>
      <w:r>
        <w:rPr>
          <w:rFonts w:ascii="Times New Roman" w:hAnsi="Times New Roman" w:cs="Times New Roman"/>
          <w:sz w:val="24"/>
          <w:szCs w:val="24"/>
        </w:rPr>
        <w:t xml:space="preserve"> pemahaman</w:t>
      </w:r>
      <w:r w:rsidRPr="008F4C81">
        <w:rPr>
          <w:rFonts w:ascii="Times New Roman" w:hAnsi="Times New Roman" w:cs="Times New Roman"/>
          <w:sz w:val="24"/>
          <w:szCs w:val="24"/>
        </w:rPr>
        <w:t xml:space="preserve"> guru dalam menguasai keterampilan menjelas</w:t>
      </w:r>
      <w:r>
        <w:rPr>
          <w:rFonts w:ascii="Times New Roman" w:hAnsi="Times New Roman" w:cs="Times New Roman"/>
          <w:sz w:val="24"/>
          <w:szCs w:val="24"/>
        </w:rPr>
        <w:t>kan pada pembelajaran Geguritan. Tujuan dari penelitian ini adalah u</w:t>
      </w:r>
      <w:r w:rsidRPr="008F4C81">
        <w:rPr>
          <w:rFonts w:ascii="Times New Roman" w:hAnsi="Times New Roman" w:cs="Times New Roman"/>
          <w:sz w:val="24"/>
          <w:szCs w:val="24"/>
        </w:rPr>
        <w:t>ntuk mengetahui analisis ketercapaian kompetensi profesional pada guru dalam mengimplementasikan keterampilan menjelaskan pembelajaran Geguritan kelas IV SDN di Pakujati tahun ajaran 2019/2020.</w:t>
      </w:r>
      <w:r>
        <w:rPr>
          <w:rFonts w:ascii="Times New Roman" w:hAnsi="Times New Roman" w:cs="Times New Roman"/>
          <w:sz w:val="24"/>
          <w:szCs w:val="24"/>
        </w:rPr>
        <w:t xml:space="preserve"> Jenis penelitian ini adalah penelitian kualitatif. Subjek penelitian ini adalah guru kelas IV SDN di Pakujati. Teknik pengambilan menggunakan wawancara dan okumentasi. Teknik analisis data menggunakan reduksi data, penyajian data, dan kesimpulan.</w:t>
      </w:r>
    </w:p>
    <w:p w:rsidR="00A6289C" w:rsidRDefault="00A6289C" w:rsidP="00A6289C">
      <w:pPr>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terrdapat beberapa faktor yang menyebabkan ketercapaian kompetensi profesional guru dalam mengimplementasi keterampilan menjelaskan pada pembelajaran geguritan guru kelas IV SDN di Pakujati tahun ajaran 2019/2020, yaitu </w:t>
      </w:r>
      <w:r w:rsidRPr="001F1F3B">
        <w:rPr>
          <w:rFonts w:ascii="Times New Roman" w:hAnsi="Times New Roman" w:cs="Times New Roman"/>
          <w:sz w:val="24"/>
          <w:szCs w:val="24"/>
        </w:rPr>
        <w:t>kemampuan peserta didik</w:t>
      </w:r>
      <w:r>
        <w:rPr>
          <w:rFonts w:ascii="Times New Roman" w:hAnsi="Times New Roman" w:cs="Times New Roman"/>
          <w:sz w:val="24"/>
          <w:szCs w:val="24"/>
        </w:rPr>
        <w:t xml:space="preserve"> dalam memahami kosa kata bahasa Jawa dalam materi Geguritan</w:t>
      </w:r>
      <w:r w:rsidRPr="001F1F3B">
        <w:rPr>
          <w:rFonts w:ascii="Times New Roman" w:hAnsi="Times New Roman" w:cs="Times New Roman"/>
          <w:sz w:val="24"/>
          <w:szCs w:val="24"/>
        </w:rPr>
        <w:t xml:space="preserve"> dan dukungan kepala sekolah </w:t>
      </w:r>
      <w:r>
        <w:rPr>
          <w:rFonts w:ascii="Times New Roman" w:hAnsi="Times New Roman" w:cs="Times New Roman"/>
          <w:sz w:val="24"/>
          <w:szCs w:val="24"/>
        </w:rPr>
        <w:t>untuk memfasilitasi dan mendukung guru dalam pengembangan kompetensinya</w:t>
      </w:r>
      <w:r w:rsidRPr="001F1F3B">
        <w:rPr>
          <w:rFonts w:ascii="Times New Roman" w:hAnsi="Times New Roman" w:cs="Times New Roman"/>
          <w:sz w:val="24"/>
          <w:szCs w:val="24"/>
        </w:rPr>
        <w:t>. Kemudian faktor internal berasal dari gur</w:t>
      </w:r>
      <w:r>
        <w:rPr>
          <w:rFonts w:ascii="Times New Roman" w:hAnsi="Times New Roman" w:cs="Times New Roman"/>
          <w:sz w:val="24"/>
          <w:szCs w:val="24"/>
        </w:rPr>
        <w:t>u itu sendiri terkait pema</w:t>
      </w:r>
      <w:r w:rsidRPr="001F1F3B">
        <w:rPr>
          <w:rFonts w:ascii="Times New Roman" w:hAnsi="Times New Roman" w:cs="Times New Roman"/>
          <w:sz w:val="24"/>
          <w:szCs w:val="24"/>
        </w:rPr>
        <w:t xml:space="preserve">haman bahasa maupun pemilihan </w:t>
      </w:r>
      <w:r>
        <w:rPr>
          <w:rFonts w:ascii="Times New Roman" w:hAnsi="Times New Roman" w:cs="Times New Roman"/>
          <w:sz w:val="24"/>
          <w:szCs w:val="24"/>
        </w:rPr>
        <w:t xml:space="preserve">model dan </w:t>
      </w:r>
      <w:r w:rsidRPr="001F1F3B">
        <w:rPr>
          <w:rFonts w:ascii="Times New Roman" w:hAnsi="Times New Roman" w:cs="Times New Roman"/>
          <w:sz w:val="24"/>
          <w:szCs w:val="24"/>
        </w:rPr>
        <w:t>metode pembelajaran yang tepat dalam</w:t>
      </w:r>
      <w:r>
        <w:rPr>
          <w:rFonts w:ascii="Times New Roman" w:hAnsi="Times New Roman" w:cs="Times New Roman"/>
          <w:sz w:val="24"/>
          <w:szCs w:val="24"/>
        </w:rPr>
        <w:t xml:space="preserve"> peningkatan keterampilan menjelaskan </w:t>
      </w:r>
      <w:r w:rsidRPr="001F1F3B">
        <w:rPr>
          <w:rFonts w:ascii="Times New Roman" w:hAnsi="Times New Roman" w:cs="Times New Roman"/>
          <w:sz w:val="24"/>
          <w:szCs w:val="24"/>
        </w:rPr>
        <w:t xml:space="preserve"> </w:t>
      </w:r>
      <w:r>
        <w:rPr>
          <w:rFonts w:ascii="Times New Roman" w:hAnsi="Times New Roman" w:cs="Times New Roman"/>
          <w:sz w:val="24"/>
          <w:szCs w:val="24"/>
        </w:rPr>
        <w:t>serta keterlibatan guru dalam kegiatan pelatihan untuk memperbaiki kompetensi profesional.</w:t>
      </w:r>
    </w:p>
    <w:p w:rsidR="007D4CB1" w:rsidRDefault="007D4CB1">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pPr>
        <w:rPr>
          <w:rFonts w:ascii="Times New Roman" w:hAnsi="Times New Roman" w:cs="Times New Roman"/>
          <w:sz w:val="24"/>
          <w:szCs w:val="24"/>
        </w:rPr>
      </w:pPr>
    </w:p>
    <w:p w:rsidR="00A6289C" w:rsidRDefault="00A6289C" w:rsidP="00A628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A6289C" w:rsidRDefault="00A6289C" w:rsidP="00A6289C">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Oktavina, Juwita. </w:t>
      </w:r>
      <w:r>
        <w:rPr>
          <w:rFonts w:ascii="Times New Roman" w:hAnsi="Times New Roman" w:cs="Times New Roman"/>
          <w:sz w:val="24"/>
          <w:szCs w:val="24"/>
        </w:rPr>
        <w:t xml:space="preserve">40216029. 2020. </w:t>
      </w:r>
      <w:r w:rsidRPr="00081BEF">
        <w:rPr>
          <w:rFonts w:ascii="Times New Roman" w:hAnsi="Times New Roman" w:cs="Times New Roman"/>
          <w:i/>
          <w:sz w:val="24"/>
          <w:szCs w:val="24"/>
        </w:rPr>
        <w:t>Analisis Kompetensi Profesional Guru dalam Mengimplementasi Keterampilan Menjelaskan pada Pembelajaran Geguritan Kelas IV SDN di Pakujati Tahun Ajaran 2019/2020</w:t>
      </w:r>
      <w:r>
        <w:rPr>
          <w:rFonts w:ascii="Times New Roman" w:hAnsi="Times New Roman" w:cs="Times New Roman"/>
          <w:sz w:val="24"/>
          <w:szCs w:val="24"/>
        </w:rPr>
        <w:t>. Skripsi. Jurusan Pendidikan Guru Sekolah Dasar. Fakultas Keguruan dan Ilmu Pendidikan. Universitas Peradaban. Ujang Khiyarusoleh, M.Pd.</w:t>
      </w:r>
    </w:p>
    <w:p w:rsidR="00A6289C" w:rsidRDefault="00A6289C" w:rsidP="00A6289C">
      <w:pPr>
        <w:spacing w:line="240" w:lineRule="auto"/>
        <w:rPr>
          <w:rFonts w:ascii="Times New Roman" w:hAnsi="Times New Roman" w:cs="Times New Roman"/>
          <w:sz w:val="24"/>
          <w:szCs w:val="24"/>
        </w:rPr>
      </w:pPr>
      <w:r>
        <w:rPr>
          <w:rFonts w:ascii="Times New Roman" w:hAnsi="Times New Roman" w:cs="Times New Roman"/>
          <w:b/>
          <w:sz w:val="24"/>
          <w:szCs w:val="24"/>
        </w:rPr>
        <w:t xml:space="preserve">Keywords : </w:t>
      </w:r>
      <w:r>
        <w:rPr>
          <w:rFonts w:ascii="Times New Roman" w:hAnsi="Times New Roman" w:cs="Times New Roman"/>
          <w:sz w:val="24"/>
          <w:szCs w:val="24"/>
        </w:rPr>
        <w:t>professional competence, explaining skills, geguritan</w:t>
      </w:r>
    </w:p>
    <w:p w:rsidR="00A6289C" w:rsidRDefault="00A6289C" w:rsidP="00A6289C">
      <w:pPr>
        <w:spacing w:line="240" w:lineRule="auto"/>
        <w:jc w:val="both"/>
        <w:rPr>
          <w:rFonts w:ascii="Times New Roman" w:hAnsi="Times New Roman" w:cs="Times New Roman"/>
          <w:sz w:val="24"/>
          <w:szCs w:val="24"/>
        </w:rPr>
      </w:pPr>
      <w:r>
        <w:rPr>
          <w:rFonts w:ascii="Times New Roman" w:hAnsi="Times New Roman" w:cs="Times New Roman"/>
          <w:sz w:val="24"/>
          <w:szCs w:val="24"/>
        </w:rPr>
        <w:t>This research is motivated by the lack of understanding of the teacher in mastering explaining skills in Geguritan learning. The purpose of this study was to determine the analysis of the achievement of professional competence in teachers in implementing the skills of reseach is qualitative research. The subjects of this study were teachers of grade IV SDN in Pakujati. The retrieval uses interviews and documentation. Data analysis techniques used data reduction, data presentation, and conclusions.</w:t>
      </w:r>
    </w:p>
    <w:p w:rsidR="00A6289C" w:rsidRDefault="00A6289C" w:rsidP="00A6289C">
      <w:pPr>
        <w:spacing w:line="240" w:lineRule="auto"/>
        <w:jc w:val="both"/>
        <w:rPr>
          <w:rFonts w:ascii="Times New Roman" w:hAnsi="Times New Roman" w:cs="Times New Roman"/>
          <w:sz w:val="24"/>
          <w:szCs w:val="24"/>
        </w:rPr>
      </w:pPr>
      <w:r>
        <w:rPr>
          <w:rFonts w:ascii="Times New Roman" w:hAnsi="Times New Roman" w:cs="Times New Roman"/>
          <w:sz w:val="24"/>
          <w:szCs w:val="24"/>
        </w:rPr>
        <w:t>The results showed that there were several factors that caused the teacher to experience difficulties inimplementing the explaining skills in SDN in Pakujati for the 2019/2020 school year, namely the lack of students ability to understand Javanese vocabulary in teaching material and the principals support for facilitate and support teachers indeveloping their competence. Then the internal factors come from the teacher itself related to language undertanding and the selection of appropriate learning models and methods in increasing explanation skills and teacher involvement in training to improve professional competence</w:t>
      </w:r>
    </w:p>
    <w:p w:rsidR="00A6289C" w:rsidRDefault="00A6289C" w:rsidP="00A6289C">
      <w:pPr>
        <w:spacing w:line="276" w:lineRule="auto"/>
        <w:ind w:left="66"/>
        <w:jc w:val="both"/>
        <w:rPr>
          <w:rFonts w:ascii="Times New Roman" w:eastAsia="Times New Roman" w:hAnsi="Times New Roman" w:cs="Times New Roman"/>
          <w:color w:val="202124"/>
          <w:sz w:val="18"/>
          <w:szCs w:val="18"/>
          <w:lang w:val="en" w:eastAsia="id-ID"/>
        </w:rPr>
      </w:pPr>
    </w:p>
    <w:p w:rsidR="00A6289C" w:rsidRDefault="00A6289C" w:rsidP="00A6289C">
      <w:pPr>
        <w:spacing w:line="276" w:lineRule="auto"/>
        <w:ind w:left="66"/>
        <w:jc w:val="both"/>
        <w:rPr>
          <w:rFonts w:ascii="Times New Roman" w:eastAsia="Times New Roman" w:hAnsi="Times New Roman" w:cs="Times New Roman"/>
          <w:color w:val="202124"/>
          <w:sz w:val="18"/>
          <w:szCs w:val="18"/>
          <w:lang w:val="en" w:eastAsia="id-ID"/>
        </w:rPr>
      </w:pPr>
    </w:p>
    <w:p w:rsidR="00A6289C" w:rsidRDefault="00A6289C" w:rsidP="00A6289C">
      <w:pPr>
        <w:spacing w:line="276" w:lineRule="auto"/>
        <w:ind w:left="66"/>
        <w:jc w:val="both"/>
        <w:rPr>
          <w:rFonts w:ascii="Times New Roman" w:eastAsia="Times New Roman" w:hAnsi="Times New Roman" w:cs="Times New Roman"/>
          <w:color w:val="202124"/>
          <w:sz w:val="18"/>
          <w:szCs w:val="18"/>
          <w:lang w:val="en" w:eastAsia="id-ID"/>
        </w:rPr>
      </w:pPr>
    </w:p>
    <w:p w:rsidR="00A6289C" w:rsidRDefault="00A6289C">
      <w:pPr>
        <w:rPr>
          <w:rFonts w:ascii="Times New Roman" w:hAnsi="Times New Roman" w:cs="Times New Roman"/>
          <w:sz w:val="24"/>
          <w:szCs w:val="24"/>
        </w:rPr>
      </w:pPr>
      <w:bookmarkStart w:id="0" w:name="_GoBack"/>
      <w:bookmarkEnd w:id="0"/>
    </w:p>
    <w:p w:rsidR="00A6289C" w:rsidRPr="00A6289C" w:rsidRDefault="00A6289C">
      <w:pPr>
        <w:rPr>
          <w:rFonts w:ascii="Times New Roman" w:hAnsi="Times New Roman" w:cs="Times New Roman"/>
          <w:sz w:val="24"/>
          <w:szCs w:val="24"/>
        </w:rPr>
      </w:pPr>
    </w:p>
    <w:sectPr w:rsidR="00A6289C" w:rsidRPr="00A6289C" w:rsidSect="00A6289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9C"/>
    <w:rsid w:val="007D4CB1"/>
    <w:rsid w:val="00A628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8D3DB-B9E0-4781-851E-E4DE0544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A6289C"/>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A6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2020-10-21T05:37:00Z</dcterms:created>
  <dcterms:modified xsi:type="dcterms:W3CDTF">2020-10-21T05:39:00Z</dcterms:modified>
</cp:coreProperties>
</file>