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6F" w:rsidRPr="00BA1AD3" w:rsidRDefault="00374D6F" w:rsidP="00374D6F">
      <w:pPr>
        <w:spacing w:after="0" w:line="240" w:lineRule="auto"/>
        <w:jc w:val="center"/>
        <w:rPr>
          <w:rFonts w:ascii="Times New Roman" w:hAnsi="Times New Roman" w:cs="Times New Roman"/>
          <w:b/>
          <w:sz w:val="24"/>
        </w:rPr>
      </w:pPr>
      <w:r w:rsidRPr="00BA1AD3">
        <w:rPr>
          <w:rFonts w:ascii="Times New Roman" w:hAnsi="Times New Roman" w:cs="Times New Roman"/>
          <w:b/>
          <w:sz w:val="24"/>
        </w:rPr>
        <w:t>ABSTRAK</w:t>
      </w:r>
    </w:p>
    <w:p w:rsidR="00374D6F" w:rsidRPr="00BA1AD3" w:rsidRDefault="00374D6F" w:rsidP="00374D6F">
      <w:pPr>
        <w:spacing w:after="0" w:line="240" w:lineRule="auto"/>
        <w:rPr>
          <w:rFonts w:ascii="Times New Roman" w:hAnsi="Times New Roman" w:cs="Times New Roman"/>
          <w:b/>
          <w:sz w:val="24"/>
        </w:rPr>
      </w:pPr>
    </w:p>
    <w:p w:rsidR="00374D6F" w:rsidRPr="00BA1AD3" w:rsidRDefault="00374D6F" w:rsidP="00374D6F">
      <w:pPr>
        <w:pStyle w:val="NoSpacing"/>
        <w:ind w:firstLine="720"/>
        <w:jc w:val="both"/>
        <w:rPr>
          <w:rFonts w:ascii="Times New Roman" w:hAnsi="Times New Roman"/>
          <w:color w:val="FF0000"/>
          <w:sz w:val="24"/>
          <w:szCs w:val="24"/>
          <w:lang w:val="id-ID"/>
        </w:rPr>
      </w:pPr>
      <w:r w:rsidRPr="00BA1AD3">
        <w:rPr>
          <w:rFonts w:ascii="Times New Roman" w:hAnsi="Times New Roman"/>
          <w:color w:val="000000" w:themeColor="text1"/>
          <w:sz w:val="24"/>
          <w:szCs w:val="24"/>
          <w:lang w:val="id-ID"/>
        </w:rPr>
        <w:t xml:space="preserve">Penelitian ini dilakukan untuk menguji hubungan Pengaruh Etika Profesi, Kompetensi dan </w:t>
      </w:r>
      <w:r w:rsidRPr="00BA1AD3">
        <w:rPr>
          <w:rFonts w:ascii="Times New Roman" w:hAnsi="Times New Roman"/>
          <w:i/>
          <w:color w:val="000000" w:themeColor="text1"/>
          <w:sz w:val="24"/>
          <w:szCs w:val="24"/>
          <w:lang w:val="id-ID"/>
        </w:rPr>
        <w:t>Locus Of Control</w:t>
      </w:r>
      <w:r w:rsidRPr="00BA1AD3">
        <w:rPr>
          <w:rFonts w:ascii="Times New Roman" w:hAnsi="Times New Roman"/>
          <w:color w:val="000000" w:themeColor="text1"/>
          <w:sz w:val="24"/>
          <w:szCs w:val="24"/>
          <w:lang w:val="id-ID"/>
        </w:rPr>
        <w:t xml:space="preserve"> terhadap Kualitas Audit dengan </w:t>
      </w:r>
      <w:r w:rsidRPr="00BA1AD3">
        <w:rPr>
          <w:rFonts w:ascii="Times New Roman" w:hAnsi="Times New Roman"/>
          <w:i/>
          <w:color w:val="000000" w:themeColor="text1"/>
          <w:sz w:val="24"/>
          <w:szCs w:val="24"/>
          <w:lang w:val="id-ID"/>
        </w:rPr>
        <w:t>Whistleblowing</w:t>
      </w:r>
      <w:r w:rsidRPr="00BA1AD3">
        <w:rPr>
          <w:rFonts w:ascii="Times New Roman" w:hAnsi="Times New Roman"/>
          <w:color w:val="000000" w:themeColor="text1"/>
          <w:sz w:val="24"/>
          <w:szCs w:val="24"/>
          <w:lang w:val="id-ID"/>
        </w:rPr>
        <w:t xml:space="preserve"> sebagai Variabel Moderasi pada OPD di Kabupaten Tegal</w:t>
      </w:r>
      <w:r w:rsidRPr="00BA1AD3">
        <w:rPr>
          <w:rFonts w:ascii="Times New Roman" w:hAnsi="Times New Roman"/>
          <w:color w:val="FF0000"/>
          <w:sz w:val="24"/>
          <w:szCs w:val="24"/>
          <w:lang w:val="id-ID"/>
        </w:rPr>
        <w:t>.</w:t>
      </w:r>
    </w:p>
    <w:p w:rsidR="00374D6F" w:rsidRPr="00BA1AD3" w:rsidRDefault="00374D6F" w:rsidP="00374D6F">
      <w:pPr>
        <w:pStyle w:val="NoSpacing"/>
        <w:ind w:firstLine="720"/>
        <w:jc w:val="both"/>
        <w:rPr>
          <w:rFonts w:ascii="Times New Roman" w:hAnsi="Times New Roman"/>
          <w:color w:val="000000" w:themeColor="text1"/>
          <w:sz w:val="24"/>
          <w:szCs w:val="24"/>
          <w:lang w:val="id-ID"/>
        </w:rPr>
      </w:pPr>
      <w:r w:rsidRPr="00BA1AD3">
        <w:rPr>
          <w:rFonts w:ascii="Times New Roman" w:hAnsi="Times New Roman"/>
          <w:color w:val="000000" w:themeColor="text1"/>
          <w:sz w:val="24"/>
          <w:szCs w:val="24"/>
          <w:lang w:val="id-ID"/>
        </w:rPr>
        <w:t xml:space="preserve">Jenis penelitian yang digunakan adalah kuantitatif. Penelitian ini menggunakan sampel sebanyak 118 responden. Metode analisis data yang digunakan dalam penelitian ini adalah </w:t>
      </w:r>
      <w:r w:rsidRPr="00BA1AD3">
        <w:rPr>
          <w:rFonts w:ascii="Times New Roman" w:hAnsi="Times New Roman"/>
          <w:i/>
          <w:color w:val="000000" w:themeColor="text1"/>
          <w:sz w:val="24"/>
          <w:szCs w:val="24"/>
          <w:lang w:val="id-ID"/>
        </w:rPr>
        <w:t>SPPS</w:t>
      </w:r>
      <w:r w:rsidRPr="00BA1AD3">
        <w:rPr>
          <w:rFonts w:ascii="Times New Roman" w:hAnsi="Times New Roman"/>
          <w:color w:val="000000" w:themeColor="text1"/>
          <w:sz w:val="24"/>
          <w:szCs w:val="24"/>
          <w:lang w:val="id-ID"/>
        </w:rPr>
        <w:t xml:space="preserve"> Versi 16. </w:t>
      </w:r>
      <w:r w:rsidR="00BA1AD3">
        <w:rPr>
          <w:rFonts w:ascii="Times New Roman" w:hAnsi="Times New Roman"/>
          <w:color w:val="000000" w:themeColor="text1"/>
          <w:sz w:val="24"/>
          <w:szCs w:val="24"/>
          <w:lang w:val="id-ID"/>
        </w:rPr>
        <w:t>Data diperoleh deng</w:t>
      </w:r>
      <w:r w:rsidRPr="00BA1AD3">
        <w:rPr>
          <w:rFonts w:ascii="Times New Roman" w:hAnsi="Times New Roman"/>
          <w:color w:val="000000" w:themeColor="text1"/>
          <w:sz w:val="24"/>
          <w:szCs w:val="24"/>
          <w:lang w:val="id-ID"/>
        </w:rPr>
        <w:t>an membagikan kuesioner. Analisi</w:t>
      </w:r>
      <w:r w:rsidR="00BA1AD3">
        <w:rPr>
          <w:rFonts w:ascii="Times New Roman" w:hAnsi="Times New Roman"/>
          <w:color w:val="000000" w:themeColor="text1"/>
          <w:sz w:val="24"/>
          <w:szCs w:val="24"/>
          <w:lang w:val="id-ID"/>
        </w:rPr>
        <w:t>s data menggunakan regres</w:t>
      </w:r>
      <w:r w:rsidRPr="00BA1AD3">
        <w:rPr>
          <w:rFonts w:ascii="Times New Roman" w:hAnsi="Times New Roman"/>
          <w:color w:val="000000" w:themeColor="text1"/>
          <w:sz w:val="24"/>
          <w:szCs w:val="24"/>
          <w:lang w:val="id-ID"/>
        </w:rPr>
        <w:t xml:space="preserve">i linier berganda </w:t>
      </w:r>
      <w:r w:rsidRPr="00BA1AD3">
        <w:rPr>
          <w:rFonts w:ascii="Times New Roman" w:hAnsi="Times New Roman" w:cs="Times New Roman"/>
          <w:color w:val="000000" w:themeColor="text1"/>
          <w:sz w:val="24"/>
          <w:szCs w:val="24"/>
          <w:lang w:val="id-ID"/>
        </w:rPr>
        <w:t xml:space="preserve">dan </w:t>
      </w:r>
      <w:r w:rsidRPr="00BA1AD3">
        <w:rPr>
          <w:rFonts w:ascii="Times New Roman" w:hAnsi="Times New Roman" w:cs="Times New Roman"/>
          <w:sz w:val="24"/>
          <w:szCs w:val="24"/>
          <w:lang w:val="id-ID"/>
        </w:rPr>
        <w:t>regresi Sederhana</w:t>
      </w:r>
      <w:r w:rsidRPr="00BA1AD3">
        <w:rPr>
          <w:rFonts w:ascii="Times New Roman" w:hAnsi="Times New Roman"/>
          <w:color w:val="000000" w:themeColor="text1"/>
          <w:sz w:val="24"/>
          <w:szCs w:val="24"/>
          <w:lang w:val="id-ID"/>
        </w:rPr>
        <w:t xml:space="preserve"> untuk menentukan hipotesis digunakan uji t.</w:t>
      </w:r>
    </w:p>
    <w:p w:rsidR="00374D6F" w:rsidRPr="00BA1AD3" w:rsidRDefault="00374D6F" w:rsidP="00374D6F">
      <w:pPr>
        <w:pStyle w:val="NoSpacing"/>
        <w:ind w:firstLine="720"/>
        <w:jc w:val="both"/>
        <w:rPr>
          <w:rFonts w:ascii="Times New Roman" w:hAnsi="Times New Roman" w:cs="Times New Roman"/>
          <w:color w:val="000000" w:themeColor="text1"/>
          <w:sz w:val="24"/>
          <w:szCs w:val="24"/>
          <w:lang w:val="id-ID"/>
        </w:rPr>
      </w:pPr>
      <w:r w:rsidRPr="00BA1AD3">
        <w:rPr>
          <w:rFonts w:ascii="Times New Roman" w:hAnsi="Times New Roman"/>
          <w:color w:val="000000" w:themeColor="text1"/>
          <w:sz w:val="24"/>
          <w:szCs w:val="24"/>
          <w:lang w:val="id-ID"/>
        </w:rPr>
        <w:t xml:space="preserve">Hasil analisis menunjukkan bahwa variabel Pengaruh Etika Profesi, Kompetensi dan </w:t>
      </w:r>
      <w:r w:rsidRPr="00BA1AD3">
        <w:rPr>
          <w:rFonts w:ascii="Times New Roman" w:hAnsi="Times New Roman"/>
          <w:i/>
          <w:color w:val="000000" w:themeColor="text1"/>
          <w:sz w:val="24"/>
          <w:szCs w:val="24"/>
          <w:lang w:val="id-ID"/>
        </w:rPr>
        <w:t>Locus Of Control</w:t>
      </w:r>
      <w:r w:rsidRPr="00BA1AD3">
        <w:rPr>
          <w:rFonts w:ascii="Times New Roman" w:hAnsi="Times New Roman"/>
          <w:color w:val="000000" w:themeColor="text1"/>
          <w:sz w:val="24"/>
          <w:szCs w:val="24"/>
          <w:lang w:val="id-ID"/>
        </w:rPr>
        <w:t xml:space="preserve"> yang baik, berpengaruh positif signifikan terhadap kualitas audit dan </w:t>
      </w:r>
      <w:r w:rsidRPr="00BA1AD3">
        <w:rPr>
          <w:rFonts w:ascii="Times New Roman" w:hAnsi="Times New Roman" w:cs="Times New Roman"/>
          <w:i/>
          <w:sz w:val="24"/>
          <w:szCs w:val="24"/>
          <w:lang w:val="id-ID"/>
        </w:rPr>
        <w:t>Whistleblowing</w:t>
      </w:r>
      <w:r w:rsidRPr="00BA1AD3">
        <w:rPr>
          <w:rFonts w:ascii="Times New Roman" w:hAnsi="Times New Roman" w:cs="Times New Roman"/>
          <w:sz w:val="24"/>
          <w:szCs w:val="24"/>
          <w:lang w:val="id-ID"/>
        </w:rPr>
        <w:t xml:space="preserve"> memoderasi pengaruh etika, kompetensi dan </w:t>
      </w:r>
      <w:r w:rsidRPr="00BA1AD3">
        <w:rPr>
          <w:rFonts w:ascii="Times New Roman" w:hAnsi="Times New Roman" w:cs="Times New Roman"/>
          <w:i/>
          <w:sz w:val="24"/>
          <w:szCs w:val="24"/>
          <w:lang w:val="id-ID"/>
        </w:rPr>
        <w:t>locus of control</w:t>
      </w:r>
      <w:r w:rsidR="00BA1AD3">
        <w:rPr>
          <w:rFonts w:ascii="Times New Roman" w:hAnsi="Times New Roman" w:cs="Times New Roman"/>
          <w:sz w:val="24"/>
          <w:szCs w:val="24"/>
          <w:lang w:val="id-ID"/>
        </w:rPr>
        <w:t xml:space="preserve"> terhadap Kualitas audit </w:t>
      </w:r>
      <w:r w:rsidR="00BA1AD3">
        <w:rPr>
          <w:rFonts w:ascii="Times New Roman" w:hAnsi="Times New Roman" w:cs="Times New Roman"/>
          <w:color w:val="000000" w:themeColor="text1"/>
          <w:sz w:val="24"/>
          <w:szCs w:val="24"/>
          <w:lang w:val="id-ID"/>
        </w:rPr>
        <w:t>p</w:t>
      </w:r>
      <w:r w:rsidRPr="00BA1AD3">
        <w:rPr>
          <w:rFonts w:ascii="Times New Roman" w:hAnsi="Times New Roman" w:cs="Times New Roman"/>
          <w:color w:val="000000" w:themeColor="text1"/>
          <w:sz w:val="24"/>
          <w:szCs w:val="24"/>
          <w:lang w:val="id-ID"/>
        </w:rPr>
        <w:t>ada OPD Kabupaten Tegal.</w:t>
      </w:r>
    </w:p>
    <w:p w:rsidR="00374D6F" w:rsidRPr="00BA1AD3" w:rsidRDefault="00374D6F" w:rsidP="00374D6F">
      <w:pPr>
        <w:pStyle w:val="NoSpacing"/>
        <w:jc w:val="both"/>
        <w:rPr>
          <w:rFonts w:ascii="Times New Roman" w:hAnsi="Times New Roman" w:cs="Times New Roman"/>
          <w:color w:val="000000" w:themeColor="text1"/>
          <w:sz w:val="24"/>
          <w:szCs w:val="24"/>
          <w:lang w:val="id-ID"/>
        </w:rPr>
      </w:pPr>
    </w:p>
    <w:p w:rsidR="00374D6F" w:rsidRPr="00BA1AD3" w:rsidRDefault="00374D6F" w:rsidP="00374D6F">
      <w:pPr>
        <w:pStyle w:val="NoSpacing"/>
        <w:jc w:val="both"/>
        <w:rPr>
          <w:rFonts w:ascii="Times New Roman" w:hAnsi="Times New Roman"/>
          <w:color w:val="000000" w:themeColor="text1"/>
          <w:sz w:val="24"/>
          <w:szCs w:val="24"/>
          <w:lang w:val="id-ID"/>
        </w:rPr>
      </w:pPr>
      <w:r w:rsidRPr="00BA1AD3">
        <w:rPr>
          <w:rFonts w:ascii="Times New Roman" w:hAnsi="Times New Roman" w:cs="Times New Roman"/>
          <w:b/>
          <w:color w:val="000000" w:themeColor="text1"/>
          <w:sz w:val="24"/>
          <w:szCs w:val="24"/>
          <w:lang w:val="id-ID"/>
        </w:rPr>
        <w:t>Kata kunci :</w:t>
      </w:r>
      <w:r w:rsidRPr="00BA1AD3">
        <w:rPr>
          <w:rFonts w:ascii="Times New Roman" w:hAnsi="Times New Roman" w:cs="Times New Roman"/>
          <w:color w:val="000000" w:themeColor="text1"/>
          <w:sz w:val="24"/>
          <w:szCs w:val="24"/>
          <w:lang w:val="id-ID"/>
        </w:rPr>
        <w:t xml:space="preserve"> </w:t>
      </w:r>
      <w:r w:rsidRPr="00BA1AD3">
        <w:rPr>
          <w:rFonts w:ascii="Times New Roman" w:hAnsi="Times New Roman"/>
          <w:color w:val="000000" w:themeColor="text1"/>
          <w:sz w:val="24"/>
          <w:szCs w:val="24"/>
          <w:lang w:val="id-ID"/>
        </w:rPr>
        <w:t xml:space="preserve">Etika Profesi, Kompetensi dan </w:t>
      </w:r>
      <w:r w:rsidRPr="00BA1AD3">
        <w:rPr>
          <w:rFonts w:ascii="Times New Roman" w:hAnsi="Times New Roman"/>
          <w:i/>
          <w:color w:val="000000" w:themeColor="text1"/>
          <w:sz w:val="24"/>
          <w:szCs w:val="24"/>
          <w:lang w:val="id-ID"/>
        </w:rPr>
        <w:t>Locus Of Control</w:t>
      </w:r>
      <w:r w:rsidRPr="00BA1AD3">
        <w:rPr>
          <w:rFonts w:ascii="Times New Roman" w:hAnsi="Times New Roman"/>
          <w:color w:val="000000" w:themeColor="text1"/>
          <w:sz w:val="24"/>
          <w:szCs w:val="24"/>
          <w:lang w:val="id-ID"/>
        </w:rPr>
        <w:t xml:space="preserve"> terhadap Kualitas Audit dengan </w:t>
      </w:r>
      <w:r w:rsidRPr="00BA1AD3">
        <w:rPr>
          <w:rFonts w:ascii="Times New Roman" w:hAnsi="Times New Roman"/>
          <w:i/>
          <w:color w:val="000000" w:themeColor="text1"/>
          <w:sz w:val="24"/>
          <w:szCs w:val="24"/>
          <w:lang w:val="id-ID"/>
        </w:rPr>
        <w:t>Whistleblowing</w:t>
      </w:r>
      <w:r w:rsidRPr="00BA1AD3">
        <w:rPr>
          <w:rFonts w:ascii="Times New Roman" w:hAnsi="Times New Roman"/>
          <w:color w:val="000000" w:themeColor="text1"/>
          <w:sz w:val="24"/>
          <w:szCs w:val="24"/>
          <w:lang w:val="id-ID"/>
        </w:rPr>
        <w:t xml:space="preserve"> sebagai Variabel Moderasi.</w:t>
      </w:r>
    </w:p>
    <w:p w:rsidR="00374D6F" w:rsidRPr="00BA1AD3" w:rsidRDefault="00374D6F" w:rsidP="00374D6F">
      <w:pPr>
        <w:spacing w:after="0" w:line="240" w:lineRule="auto"/>
        <w:ind w:firstLine="720"/>
        <w:jc w:val="both"/>
        <w:rPr>
          <w:rFonts w:ascii="Times New Roman" w:hAnsi="Times New Roman" w:cs="Times New Roman"/>
          <w:sz w:val="24"/>
        </w:rPr>
      </w:pPr>
    </w:p>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374D6F">
      <w:pPr>
        <w:spacing w:after="0" w:line="240" w:lineRule="auto"/>
        <w:jc w:val="center"/>
        <w:rPr>
          <w:rFonts w:ascii="Times New Roman" w:hAnsi="Times New Roman" w:cs="Times New Roman"/>
          <w:b/>
          <w:i/>
          <w:sz w:val="24"/>
        </w:rPr>
      </w:pPr>
      <w:r w:rsidRPr="00BA1AD3">
        <w:rPr>
          <w:rFonts w:ascii="Times New Roman" w:hAnsi="Times New Roman" w:cs="Times New Roman"/>
          <w:b/>
          <w:i/>
          <w:sz w:val="24"/>
        </w:rPr>
        <w:lastRenderedPageBreak/>
        <w:t>ABSTRACT</w:t>
      </w:r>
    </w:p>
    <w:p w:rsidR="00374D6F" w:rsidRPr="00BA1AD3" w:rsidRDefault="00374D6F" w:rsidP="00374D6F">
      <w:pPr>
        <w:spacing w:after="0" w:line="240" w:lineRule="auto"/>
        <w:jc w:val="both"/>
        <w:rPr>
          <w:rFonts w:ascii="Times New Roman" w:hAnsi="Times New Roman" w:cs="Times New Roman"/>
          <w:sz w:val="24"/>
        </w:rPr>
      </w:pPr>
    </w:p>
    <w:p w:rsidR="00374D6F" w:rsidRPr="00BA1AD3" w:rsidRDefault="00374D6F" w:rsidP="00374D6F">
      <w:pPr>
        <w:spacing w:after="0" w:line="240" w:lineRule="auto"/>
        <w:ind w:firstLine="720"/>
        <w:jc w:val="both"/>
        <w:rPr>
          <w:rFonts w:ascii="Times New Roman" w:hAnsi="Times New Roman" w:cs="Times New Roman"/>
          <w:i/>
          <w:sz w:val="24"/>
        </w:rPr>
      </w:pPr>
      <w:r w:rsidRPr="00BA1AD3">
        <w:rPr>
          <w:rFonts w:ascii="Times New Roman" w:hAnsi="Times New Roman" w:cs="Times New Roman"/>
          <w:i/>
          <w:sz w:val="24"/>
        </w:rPr>
        <w:t>This study was conducted to examine the relationship between the influence of professional ethics, competence and locus of control on audit quality with whistleblowing as a moderating variable in OPD in Tegal regency.</w:t>
      </w:r>
    </w:p>
    <w:p w:rsidR="00374D6F" w:rsidRPr="00BA1AD3" w:rsidRDefault="00374D6F" w:rsidP="00374D6F">
      <w:pPr>
        <w:spacing w:after="0" w:line="240" w:lineRule="auto"/>
        <w:ind w:firstLine="720"/>
        <w:jc w:val="both"/>
        <w:rPr>
          <w:rFonts w:ascii="Times New Roman" w:hAnsi="Times New Roman" w:cs="Times New Roman"/>
          <w:i/>
          <w:sz w:val="24"/>
        </w:rPr>
      </w:pPr>
      <w:r w:rsidRPr="00BA1AD3">
        <w:rPr>
          <w:rFonts w:ascii="Times New Roman" w:hAnsi="Times New Roman" w:cs="Times New Roman"/>
          <w:i/>
          <w:sz w:val="24"/>
        </w:rPr>
        <w:t>This type of research is quantitative. This study used a sample of 118 respondents. The data analysis method used in this study is SPPS Version 16. The data were obtained by distributing questionnaires. Data analysis using multiple linear regregi and simple regression to determine the hypothesis used t test.</w:t>
      </w:r>
    </w:p>
    <w:p w:rsidR="00374D6F" w:rsidRPr="00BA1AD3" w:rsidRDefault="00374D6F" w:rsidP="00374D6F">
      <w:pPr>
        <w:spacing w:after="0" w:line="240" w:lineRule="auto"/>
        <w:ind w:firstLine="720"/>
        <w:jc w:val="both"/>
        <w:rPr>
          <w:rFonts w:ascii="Times New Roman" w:hAnsi="Times New Roman" w:cs="Times New Roman"/>
          <w:i/>
          <w:sz w:val="24"/>
        </w:rPr>
      </w:pPr>
      <w:r w:rsidRPr="00BA1AD3">
        <w:rPr>
          <w:rFonts w:ascii="Times New Roman" w:hAnsi="Times New Roman" w:cs="Times New Roman"/>
          <w:i/>
          <w:sz w:val="24"/>
        </w:rPr>
        <w:t>The results of the analysis show that the variable influence of professional ethics, competence and good locus of control has a significant positive effect on audit quality and whistleblowing moderates the effect of ethics, competence and locus of control on audit quality in OPD in Tegal Regency.</w:t>
      </w:r>
    </w:p>
    <w:p w:rsidR="00374D6F" w:rsidRPr="00BA1AD3" w:rsidRDefault="00374D6F" w:rsidP="00374D6F">
      <w:pPr>
        <w:spacing w:after="0" w:line="240" w:lineRule="auto"/>
        <w:ind w:firstLine="720"/>
        <w:jc w:val="both"/>
        <w:rPr>
          <w:rFonts w:ascii="Times New Roman" w:hAnsi="Times New Roman" w:cs="Times New Roman"/>
          <w:i/>
          <w:sz w:val="24"/>
        </w:rPr>
      </w:pPr>
    </w:p>
    <w:p w:rsidR="00374D6F" w:rsidRPr="00BA1AD3" w:rsidRDefault="00374D6F" w:rsidP="00374D6F">
      <w:pPr>
        <w:spacing w:after="0" w:line="240" w:lineRule="auto"/>
        <w:jc w:val="both"/>
        <w:rPr>
          <w:rFonts w:ascii="Times New Roman" w:hAnsi="Times New Roman" w:cs="Times New Roman"/>
          <w:i/>
          <w:sz w:val="24"/>
        </w:rPr>
      </w:pPr>
      <w:r w:rsidRPr="00BA1AD3">
        <w:rPr>
          <w:rFonts w:ascii="Times New Roman" w:hAnsi="Times New Roman" w:cs="Times New Roman"/>
          <w:b/>
          <w:i/>
          <w:sz w:val="24"/>
        </w:rPr>
        <w:t>Keywords:</w:t>
      </w:r>
      <w:r w:rsidRPr="00BA1AD3">
        <w:rPr>
          <w:rFonts w:ascii="Times New Roman" w:hAnsi="Times New Roman" w:cs="Times New Roman"/>
          <w:i/>
          <w:sz w:val="24"/>
        </w:rPr>
        <w:t xml:space="preserve"> Professional Ethics, Competence and Locus Of Control on Audit Quality with Whistleblowing as Moderation Variables.</w:t>
      </w:r>
    </w:p>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p w:rsidR="00374D6F" w:rsidRPr="00BA1AD3" w:rsidRDefault="00374D6F" w:rsidP="00B051C5"/>
    <w:sectPr w:rsidR="00374D6F" w:rsidRPr="00BA1AD3" w:rsidSect="00BA1AD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A76" w:rsidRDefault="00797A76" w:rsidP="00C02D21">
      <w:pPr>
        <w:spacing w:after="0" w:line="240" w:lineRule="auto"/>
      </w:pPr>
      <w:r>
        <w:separator/>
      </w:r>
    </w:p>
  </w:endnote>
  <w:endnote w:type="continuationSeparator" w:id="0">
    <w:p w:rsidR="00797A76" w:rsidRDefault="00797A76" w:rsidP="00C02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0" w:rsidRDefault="001E33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765063"/>
      <w:docPartObj>
        <w:docPartGallery w:val="Page Numbers (Bottom of Page)"/>
        <w:docPartUnique/>
      </w:docPartObj>
    </w:sdtPr>
    <w:sdtEndPr>
      <w:rPr>
        <w:rFonts w:ascii="Times New Roman" w:hAnsi="Times New Roman" w:cs="Times New Roman"/>
        <w:noProof/>
        <w:sz w:val="24"/>
      </w:rPr>
    </w:sdtEndPr>
    <w:sdtContent>
      <w:p w:rsidR="001E3350" w:rsidRPr="00C02D21" w:rsidRDefault="000B2186">
        <w:pPr>
          <w:pStyle w:val="Footer"/>
          <w:jc w:val="center"/>
          <w:rPr>
            <w:rFonts w:ascii="Times New Roman" w:hAnsi="Times New Roman" w:cs="Times New Roman"/>
            <w:sz w:val="24"/>
          </w:rPr>
        </w:pPr>
        <w:r w:rsidRPr="00C02D21">
          <w:rPr>
            <w:rFonts w:ascii="Times New Roman" w:hAnsi="Times New Roman" w:cs="Times New Roman"/>
            <w:sz w:val="24"/>
          </w:rPr>
          <w:fldChar w:fldCharType="begin"/>
        </w:r>
        <w:r w:rsidR="001E3350" w:rsidRPr="00C02D21">
          <w:rPr>
            <w:rFonts w:ascii="Times New Roman" w:hAnsi="Times New Roman" w:cs="Times New Roman"/>
            <w:sz w:val="24"/>
          </w:rPr>
          <w:instrText>PAGE   \* MERGEFORMAT</w:instrText>
        </w:r>
        <w:r w:rsidRPr="00C02D21">
          <w:rPr>
            <w:rFonts w:ascii="Times New Roman" w:hAnsi="Times New Roman" w:cs="Times New Roman"/>
            <w:sz w:val="24"/>
          </w:rPr>
          <w:fldChar w:fldCharType="separate"/>
        </w:r>
        <w:r w:rsidR="00100352">
          <w:rPr>
            <w:rFonts w:ascii="Times New Roman" w:hAnsi="Times New Roman" w:cs="Times New Roman"/>
            <w:noProof/>
            <w:sz w:val="24"/>
          </w:rPr>
          <w:t>ii</w:t>
        </w:r>
        <w:r w:rsidRPr="00C02D21">
          <w:rPr>
            <w:rFonts w:ascii="Times New Roman" w:hAnsi="Times New Roman" w:cs="Times New Roman"/>
            <w:noProof/>
            <w:sz w:val="24"/>
          </w:rPr>
          <w:fldChar w:fldCharType="end"/>
        </w:r>
      </w:p>
    </w:sdtContent>
  </w:sdt>
  <w:p w:rsidR="001E3350" w:rsidRDefault="001E33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0" w:rsidRDefault="001E3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A76" w:rsidRDefault="00797A76" w:rsidP="00C02D21">
      <w:pPr>
        <w:spacing w:after="0" w:line="240" w:lineRule="auto"/>
      </w:pPr>
      <w:r>
        <w:separator/>
      </w:r>
    </w:p>
  </w:footnote>
  <w:footnote w:type="continuationSeparator" w:id="0">
    <w:p w:rsidR="00797A76" w:rsidRDefault="00797A76" w:rsidP="00C02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0" w:rsidRDefault="001E33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0" w:rsidRDefault="001E33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0" w:rsidRDefault="001E33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4867"/>
    <w:multiLevelType w:val="hybridMultilevel"/>
    <w:tmpl w:val="CF7EA7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3082421"/>
    <w:multiLevelType w:val="multilevel"/>
    <w:tmpl w:val="5E7AE9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E02F3B"/>
    <w:multiLevelType w:val="hybridMultilevel"/>
    <w:tmpl w:val="3A1EE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1147EC"/>
    <w:multiLevelType w:val="hybridMultilevel"/>
    <w:tmpl w:val="E3EC91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013FE0"/>
    <w:multiLevelType w:val="hybridMultilevel"/>
    <w:tmpl w:val="578ABD6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A687792"/>
    <w:multiLevelType w:val="multilevel"/>
    <w:tmpl w:val="C898E202"/>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6">
    <w:nsid w:val="3C8E5BC7"/>
    <w:multiLevelType w:val="multilevel"/>
    <w:tmpl w:val="7B447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615780"/>
    <w:multiLevelType w:val="multilevel"/>
    <w:tmpl w:val="FEACB424"/>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8">
    <w:nsid w:val="499F2DC1"/>
    <w:multiLevelType w:val="multilevel"/>
    <w:tmpl w:val="16C62B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2F1B9E"/>
    <w:multiLevelType w:val="multilevel"/>
    <w:tmpl w:val="4C20EFDC"/>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0">
    <w:nsid w:val="4ED5042B"/>
    <w:multiLevelType w:val="multilevel"/>
    <w:tmpl w:val="33721A46"/>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decimal"/>
      <w:lvlText w:val="%8)"/>
      <w:lvlJc w:val="left"/>
      <w:pPr>
        <w:ind w:left="6361" w:hanging="360"/>
      </w:pPr>
    </w:lvl>
    <w:lvl w:ilvl="8">
      <w:start w:val="1"/>
      <w:numFmt w:val="lowerRoman"/>
      <w:lvlText w:val="%9."/>
      <w:lvlJc w:val="right"/>
      <w:pPr>
        <w:ind w:left="7081" w:hanging="180"/>
      </w:pPr>
    </w:lvl>
  </w:abstractNum>
  <w:abstractNum w:abstractNumId="11">
    <w:nsid w:val="720C0EDC"/>
    <w:multiLevelType w:val="hybridMultilevel"/>
    <w:tmpl w:val="657815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2F865CC"/>
    <w:multiLevelType w:val="hybridMultilevel"/>
    <w:tmpl w:val="089C91AE"/>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33913DD"/>
    <w:multiLevelType w:val="multilevel"/>
    <w:tmpl w:val="6CF6A9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6A20269"/>
    <w:multiLevelType w:val="multilevel"/>
    <w:tmpl w:val="22EAF002"/>
    <w:lvl w:ilvl="0">
      <w:start w:val="1"/>
      <w:numFmt w:val="decimal"/>
      <w:lvlText w:val="%1."/>
      <w:lvlJc w:val="left"/>
      <w:pPr>
        <w:ind w:left="1037" w:hanging="360"/>
      </w:pPr>
      <w:rPr>
        <w:rFonts w:ascii="Times New Roman" w:eastAsia="Times New Roman" w:hAnsi="Times New Roman" w:cs="Times New Roman"/>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5">
    <w:nsid w:val="7F44399A"/>
    <w:multiLevelType w:val="multilevel"/>
    <w:tmpl w:val="2782FC68"/>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num w:numId="1">
    <w:abstractNumId w:val="4"/>
  </w:num>
  <w:num w:numId="2">
    <w:abstractNumId w:val="1"/>
  </w:num>
  <w:num w:numId="3">
    <w:abstractNumId w:val="9"/>
  </w:num>
  <w:num w:numId="4">
    <w:abstractNumId w:val="15"/>
  </w:num>
  <w:num w:numId="5">
    <w:abstractNumId w:val="13"/>
  </w:num>
  <w:num w:numId="6">
    <w:abstractNumId w:val="14"/>
  </w:num>
  <w:num w:numId="7">
    <w:abstractNumId w:val="6"/>
  </w:num>
  <w:num w:numId="8">
    <w:abstractNumId w:val="8"/>
  </w:num>
  <w:num w:numId="9">
    <w:abstractNumId w:val="7"/>
  </w:num>
  <w:num w:numId="10">
    <w:abstractNumId w:val="5"/>
  </w:num>
  <w:num w:numId="11">
    <w:abstractNumId w:val="2"/>
  </w:num>
  <w:num w:numId="12">
    <w:abstractNumId w:val="3"/>
  </w:num>
  <w:num w:numId="13">
    <w:abstractNumId w:val="11"/>
  </w:num>
  <w:num w:numId="14">
    <w:abstractNumId w:val="0"/>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useFELayout/>
  </w:compat>
  <w:rsids>
    <w:rsidRoot w:val="007D7D17"/>
    <w:rsid w:val="0001730A"/>
    <w:rsid w:val="000A0363"/>
    <w:rsid w:val="000B2186"/>
    <w:rsid w:val="00100352"/>
    <w:rsid w:val="001B17EC"/>
    <w:rsid w:val="001E3350"/>
    <w:rsid w:val="00307943"/>
    <w:rsid w:val="00310AA9"/>
    <w:rsid w:val="00365C45"/>
    <w:rsid w:val="00374D6F"/>
    <w:rsid w:val="00391A81"/>
    <w:rsid w:val="003F1AEE"/>
    <w:rsid w:val="00524554"/>
    <w:rsid w:val="00680AB7"/>
    <w:rsid w:val="006C14D5"/>
    <w:rsid w:val="00765814"/>
    <w:rsid w:val="00797A76"/>
    <w:rsid w:val="007A0DAC"/>
    <w:rsid w:val="007D7D17"/>
    <w:rsid w:val="007E3AB8"/>
    <w:rsid w:val="0083563A"/>
    <w:rsid w:val="00875D6A"/>
    <w:rsid w:val="009E48D7"/>
    <w:rsid w:val="009F43AF"/>
    <w:rsid w:val="00A56FAC"/>
    <w:rsid w:val="00AF1828"/>
    <w:rsid w:val="00B051C5"/>
    <w:rsid w:val="00BA1AD3"/>
    <w:rsid w:val="00C02D21"/>
    <w:rsid w:val="00D00B1F"/>
    <w:rsid w:val="00D4484F"/>
    <w:rsid w:val="00D75087"/>
    <w:rsid w:val="00DB18D6"/>
    <w:rsid w:val="00DC66F7"/>
    <w:rsid w:val="00E946BE"/>
    <w:rsid w:val="00F7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2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D21"/>
  </w:style>
  <w:style w:type="paragraph" w:styleId="Footer">
    <w:name w:val="footer"/>
    <w:basedOn w:val="Normal"/>
    <w:link w:val="FooterChar"/>
    <w:uiPriority w:val="99"/>
    <w:unhideWhenUsed/>
    <w:rsid w:val="00C02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D21"/>
  </w:style>
  <w:style w:type="paragraph" w:styleId="ListParagraph">
    <w:name w:val="List Paragraph"/>
    <w:basedOn w:val="Normal"/>
    <w:link w:val="ListParagraphChar"/>
    <w:uiPriority w:val="34"/>
    <w:qFormat/>
    <w:rsid w:val="00374D6F"/>
    <w:pPr>
      <w:ind w:left="720"/>
      <w:contextualSpacing/>
    </w:pPr>
  </w:style>
  <w:style w:type="character" w:customStyle="1" w:styleId="ListParagraphChar">
    <w:name w:val="List Paragraph Char"/>
    <w:link w:val="ListParagraph"/>
    <w:uiPriority w:val="34"/>
    <w:locked/>
    <w:rsid w:val="00374D6F"/>
  </w:style>
  <w:style w:type="paragraph" w:styleId="NoSpacing">
    <w:name w:val="No Spacing"/>
    <w:link w:val="NoSpacingChar"/>
    <w:uiPriority w:val="1"/>
    <w:qFormat/>
    <w:rsid w:val="00374D6F"/>
    <w:pPr>
      <w:spacing w:after="0" w:line="240" w:lineRule="auto"/>
    </w:pPr>
    <w:rPr>
      <w:rFonts w:ascii="Calibri" w:eastAsia="Calibri" w:hAnsi="Calibri" w:cs="Arial"/>
      <w:lang w:val="en-US" w:eastAsia="en-US"/>
    </w:rPr>
  </w:style>
  <w:style w:type="character" w:customStyle="1" w:styleId="NoSpacingChar">
    <w:name w:val="No Spacing Char"/>
    <w:link w:val="NoSpacing"/>
    <w:uiPriority w:val="1"/>
    <w:locked/>
    <w:rsid w:val="00374D6F"/>
    <w:rPr>
      <w:rFonts w:ascii="Calibri" w:eastAsia="Calibri" w:hAnsi="Calibri" w:cs="Arial"/>
      <w:lang w:val="en-US" w:eastAsia="en-US"/>
    </w:rPr>
  </w:style>
  <w:style w:type="paragraph" w:styleId="BalloonText">
    <w:name w:val="Balloon Text"/>
    <w:basedOn w:val="Normal"/>
    <w:link w:val="BalloonTextChar"/>
    <w:uiPriority w:val="99"/>
    <w:semiHidden/>
    <w:unhideWhenUsed/>
    <w:rsid w:val="0037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SERVER-PERPUS</cp:lastModifiedBy>
  <cp:revision>5</cp:revision>
  <cp:lastPrinted>2020-09-26T05:40:00Z</cp:lastPrinted>
  <dcterms:created xsi:type="dcterms:W3CDTF">2020-09-25T14:56:00Z</dcterms:created>
  <dcterms:modified xsi:type="dcterms:W3CDTF">2022-09-11T02:42:00Z</dcterms:modified>
</cp:coreProperties>
</file>