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20C1B" w14:textId="77777777" w:rsidR="009802C1" w:rsidRDefault="009802C1" w:rsidP="009802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0075B5A" w14:textId="77777777" w:rsidR="009802C1" w:rsidRDefault="009802C1" w:rsidP="009802C1">
      <w:pPr>
        <w:spacing w:line="360" w:lineRule="auto"/>
        <w:jc w:val="center"/>
        <w:rPr>
          <w:rFonts w:ascii="Times New Roman" w:hAnsi="Times New Roman" w:cs="Times New Roman"/>
          <w:b/>
          <w:sz w:val="24"/>
          <w:szCs w:val="24"/>
        </w:rPr>
      </w:pPr>
    </w:p>
    <w:p w14:paraId="054842C6" w14:textId="77777777" w:rsidR="009802C1" w:rsidRDefault="009802C1" w:rsidP="009802C1">
      <w:pPr>
        <w:spacing w:line="360" w:lineRule="auto"/>
        <w:jc w:val="both"/>
        <w:rPr>
          <w:rFonts w:ascii="Times New Roman" w:hAnsi="Times New Roman" w:cs="Times New Roman"/>
          <w:b/>
          <w:sz w:val="24"/>
          <w:szCs w:val="24"/>
        </w:rPr>
      </w:pPr>
      <w:r w:rsidRPr="00D2489B">
        <w:rPr>
          <w:rFonts w:ascii="Times New Roman" w:hAnsi="Times New Roman" w:cs="Times New Roman"/>
          <w:b/>
          <w:sz w:val="24"/>
          <w:szCs w:val="24"/>
        </w:rPr>
        <w:t>Maulidiana, Yulina</w:t>
      </w:r>
      <w:r>
        <w:rPr>
          <w:rFonts w:ascii="Times New Roman" w:hAnsi="Times New Roman" w:cs="Times New Roman"/>
          <w:b/>
          <w:sz w:val="24"/>
          <w:szCs w:val="24"/>
        </w:rPr>
        <w:t xml:space="preserve">. </w:t>
      </w:r>
      <w:r w:rsidRPr="00D2489B">
        <w:rPr>
          <w:rFonts w:ascii="Times New Roman" w:hAnsi="Times New Roman" w:cs="Times New Roman"/>
          <w:sz w:val="24"/>
          <w:szCs w:val="24"/>
        </w:rPr>
        <w:t>40216068.</w:t>
      </w:r>
      <w:r>
        <w:rPr>
          <w:rFonts w:ascii="Times New Roman" w:hAnsi="Times New Roman" w:cs="Times New Roman"/>
          <w:sz w:val="24"/>
          <w:szCs w:val="24"/>
        </w:rPr>
        <w:t xml:space="preserve"> 2020. </w:t>
      </w:r>
      <w:r>
        <w:rPr>
          <w:rFonts w:ascii="Times New Roman" w:hAnsi="Times New Roman" w:cs="Times New Roman"/>
          <w:i/>
          <w:sz w:val="24"/>
          <w:szCs w:val="24"/>
        </w:rPr>
        <w:t>Pengembangan Media Berbasis Komik untuk Meningkatkan Literasi Sains Siswa Kelas V</w:t>
      </w:r>
      <w:r>
        <w:rPr>
          <w:rFonts w:ascii="Times New Roman" w:hAnsi="Times New Roman" w:cs="Times New Roman"/>
          <w:sz w:val="24"/>
          <w:szCs w:val="24"/>
        </w:rPr>
        <w:t xml:space="preserve">. Jurusan Pendidikan Guru Sekolah Dasar. Fakultas Keguruan dan Ilmu Pendidikan. Bumiayu: Universitas Peradaban, Pembimbing: </w:t>
      </w:r>
      <w:r>
        <w:rPr>
          <w:rFonts w:ascii="Times New Roman" w:hAnsi="Times New Roman" w:cs="Times New Roman"/>
          <w:b/>
          <w:sz w:val="24"/>
          <w:szCs w:val="24"/>
        </w:rPr>
        <w:t>Noviea Varahdilah Sandi, M.Sn.</w:t>
      </w:r>
    </w:p>
    <w:p w14:paraId="40364673" w14:textId="77777777" w:rsidR="009802C1" w:rsidRDefault="009802C1" w:rsidP="009802C1">
      <w:pPr>
        <w:spacing w:line="360" w:lineRule="auto"/>
        <w:jc w:val="both"/>
        <w:rPr>
          <w:rFonts w:ascii="Times New Roman" w:hAnsi="Times New Roman" w:cs="Times New Roman"/>
          <w:sz w:val="24"/>
          <w:szCs w:val="24"/>
        </w:rPr>
      </w:pPr>
      <w:r>
        <w:rPr>
          <w:rFonts w:ascii="Times New Roman" w:hAnsi="Times New Roman" w:cs="Times New Roman"/>
          <w:sz w:val="24"/>
          <w:szCs w:val="24"/>
        </w:rPr>
        <w:t>Kata Kunci: Pengembangan, Media Komik, IPA, Literasi Sains.</w:t>
      </w:r>
    </w:p>
    <w:p w14:paraId="7D397D2B" w14:textId="77777777" w:rsidR="009802C1" w:rsidRDefault="009802C1" w:rsidP="009802C1">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ini dilatar belakangi oleh permasalahan kurangnya media pembelajaran yang sesuai dengan mata pelajaran IPA materi “Siklus Air”. Tujuan dari penelitian ini yaitu untuk mengetahui proses pengembangan komik siklus air dalam meningkatkan literasi sains siswa kelas V SD Negeri Dukuhturi 04. Jenis penelitian ini adalah kuantitatif menggunakan pendekatan </w:t>
      </w:r>
      <w:r>
        <w:rPr>
          <w:rFonts w:ascii="Times New Roman" w:hAnsi="Times New Roman" w:cs="Times New Roman"/>
          <w:i/>
          <w:sz w:val="24"/>
          <w:szCs w:val="24"/>
        </w:rPr>
        <w:t>Research and Development(R&amp;D)</w:t>
      </w:r>
      <w:r>
        <w:rPr>
          <w:rFonts w:ascii="Times New Roman" w:hAnsi="Times New Roman" w:cs="Times New Roman"/>
          <w:sz w:val="24"/>
          <w:szCs w:val="24"/>
        </w:rPr>
        <w:t xml:space="preserve"> dengan desain </w:t>
      </w:r>
      <w:r>
        <w:rPr>
          <w:rFonts w:ascii="Times New Roman" w:hAnsi="Times New Roman" w:cs="Times New Roman"/>
          <w:i/>
          <w:sz w:val="24"/>
          <w:szCs w:val="24"/>
        </w:rPr>
        <w:t>One Group pretest- posttest design</w:t>
      </w:r>
      <w:r>
        <w:rPr>
          <w:rFonts w:ascii="Times New Roman" w:hAnsi="Times New Roman" w:cs="Times New Roman"/>
          <w:sz w:val="24"/>
          <w:szCs w:val="24"/>
        </w:rPr>
        <w:t xml:space="preserve">. Model pengembangan dimodifikasi dari model 4D terdiri dari 4 langkah yaitu: (1) </w:t>
      </w:r>
      <w:r>
        <w:rPr>
          <w:rFonts w:ascii="Times New Roman" w:hAnsi="Times New Roman" w:cs="Times New Roman"/>
          <w:i/>
          <w:sz w:val="24"/>
          <w:szCs w:val="24"/>
        </w:rPr>
        <w:t xml:space="preserve">Define </w:t>
      </w:r>
      <w:r>
        <w:rPr>
          <w:rFonts w:ascii="Times New Roman" w:hAnsi="Times New Roman" w:cs="Times New Roman"/>
          <w:sz w:val="24"/>
          <w:szCs w:val="24"/>
        </w:rPr>
        <w:t xml:space="preserve">(2) </w:t>
      </w:r>
      <w:r>
        <w:rPr>
          <w:rFonts w:ascii="Times New Roman" w:hAnsi="Times New Roman" w:cs="Times New Roman"/>
          <w:i/>
          <w:sz w:val="24"/>
          <w:szCs w:val="24"/>
        </w:rPr>
        <w:t xml:space="preserve">Design </w:t>
      </w:r>
      <w:r>
        <w:rPr>
          <w:rFonts w:ascii="Times New Roman" w:hAnsi="Times New Roman" w:cs="Times New Roman"/>
          <w:sz w:val="24"/>
          <w:szCs w:val="24"/>
        </w:rPr>
        <w:t xml:space="preserve">(3) </w:t>
      </w:r>
      <w:r>
        <w:rPr>
          <w:rFonts w:ascii="Times New Roman" w:hAnsi="Times New Roman" w:cs="Times New Roman"/>
          <w:i/>
          <w:sz w:val="24"/>
          <w:szCs w:val="24"/>
        </w:rPr>
        <w:t xml:space="preserve">Development </w:t>
      </w:r>
      <w:r>
        <w:rPr>
          <w:rFonts w:ascii="Times New Roman" w:hAnsi="Times New Roman" w:cs="Times New Roman"/>
          <w:sz w:val="24"/>
          <w:szCs w:val="24"/>
        </w:rPr>
        <w:t xml:space="preserve">(4) </w:t>
      </w:r>
      <w:r>
        <w:rPr>
          <w:rFonts w:ascii="Times New Roman" w:hAnsi="Times New Roman" w:cs="Times New Roman"/>
          <w:i/>
          <w:sz w:val="24"/>
          <w:szCs w:val="24"/>
        </w:rPr>
        <w:t>Desiminate</w:t>
      </w:r>
      <w:r>
        <w:rPr>
          <w:rFonts w:ascii="Times New Roman" w:hAnsi="Times New Roman" w:cs="Times New Roman"/>
          <w:sz w:val="24"/>
          <w:szCs w:val="24"/>
        </w:rPr>
        <w:t xml:space="preserve">. Teknik pengumpulan data menggunakan wawancara, observasi, angket dan tes. Hasil penelitian diperoleh </w:t>
      </w:r>
      <w:r w:rsidRPr="000C6572">
        <w:rPr>
          <w:rFonts w:ascii="Times New Roman" w:hAnsi="Times New Roman" w:cs="Times New Roman"/>
          <w:bCs/>
          <w:sz w:val="24"/>
          <w:szCs w:val="24"/>
        </w:rPr>
        <w:t xml:space="preserve">(1) Media pembelajaran berbasis komik berdasarkan hasil validasi media </w:t>
      </w:r>
      <w:r>
        <w:rPr>
          <w:rFonts w:ascii="Times New Roman" w:hAnsi="Times New Roman" w:cs="Times New Roman"/>
          <w:bCs/>
          <w:sz w:val="24"/>
          <w:szCs w:val="24"/>
        </w:rPr>
        <w:t xml:space="preserve">dengan nilai 4 yang termasuk dalam kategori baik, hasil validasi materi memperoleh nilai 4 dengan kategori baik. </w:t>
      </w:r>
      <w:r w:rsidRPr="000C6572">
        <w:rPr>
          <w:rFonts w:ascii="Times New Roman" w:hAnsi="Times New Roman" w:cs="Times New Roman"/>
          <w:bCs/>
          <w:sz w:val="24"/>
          <w:szCs w:val="24"/>
        </w:rPr>
        <w:t>(2)</w:t>
      </w:r>
      <w:r>
        <w:rPr>
          <w:rFonts w:ascii="Times New Roman" w:hAnsi="Times New Roman" w:cs="Times New Roman"/>
          <w:sz w:val="24"/>
          <w:szCs w:val="24"/>
        </w:rPr>
        <w:t xml:space="preserve"> Media Pembelajaran Berbasis Komik memiliki pengaruh ditunjukan dari hasil literatur review.</w:t>
      </w:r>
    </w:p>
    <w:p w14:paraId="2183E132" w14:textId="77777777" w:rsidR="009802C1" w:rsidRPr="00E3771D" w:rsidRDefault="009802C1" w:rsidP="009802C1">
      <w:pPr>
        <w:spacing w:line="360" w:lineRule="auto"/>
        <w:jc w:val="both"/>
        <w:rPr>
          <w:rFonts w:ascii="Times New Roman" w:hAnsi="Times New Roman" w:cs="Times New Roman"/>
          <w:bCs/>
          <w:sz w:val="24"/>
          <w:szCs w:val="24"/>
        </w:rPr>
      </w:pPr>
    </w:p>
    <w:p w14:paraId="5B62F755" w14:textId="77777777" w:rsidR="009802C1" w:rsidRDefault="009802C1" w:rsidP="009802C1">
      <w:pPr>
        <w:spacing w:line="360" w:lineRule="auto"/>
        <w:jc w:val="both"/>
        <w:rPr>
          <w:rFonts w:ascii="Times New Roman" w:hAnsi="Times New Roman" w:cs="Times New Roman"/>
          <w:sz w:val="24"/>
          <w:szCs w:val="24"/>
        </w:rPr>
      </w:pPr>
    </w:p>
    <w:p w14:paraId="7EB74C3F" w14:textId="77777777" w:rsidR="009802C1" w:rsidRDefault="009802C1" w:rsidP="009802C1">
      <w:pPr>
        <w:rPr>
          <w:rFonts w:ascii="Times New Roman" w:hAnsi="Times New Roman" w:cs="Times New Roman"/>
          <w:sz w:val="24"/>
          <w:szCs w:val="24"/>
        </w:rPr>
      </w:pPr>
      <w:r>
        <w:rPr>
          <w:rFonts w:ascii="Times New Roman" w:hAnsi="Times New Roman" w:cs="Times New Roman"/>
          <w:sz w:val="24"/>
          <w:szCs w:val="24"/>
        </w:rPr>
        <w:br w:type="page"/>
      </w:r>
    </w:p>
    <w:p w14:paraId="58F4FAF5" w14:textId="77777777" w:rsidR="009802C1" w:rsidRDefault="009802C1" w:rsidP="009802C1">
      <w:pPr>
        <w:spacing w:line="36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lastRenderedPageBreak/>
        <w:t>ABSTRACT</w:t>
      </w:r>
    </w:p>
    <w:p w14:paraId="494C5C66" w14:textId="77777777" w:rsidR="009802C1" w:rsidRDefault="009802C1" w:rsidP="009802C1">
      <w:pPr>
        <w:spacing w:line="360" w:lineRule="auto"/>
        <w:jc w:val="center"/>
        <w:rPr>
          <w:rFonts w:ascii="Times New Roman" w:hAnsi="Times New Roman" w:cs="Times New Roman"/>
          <w:b/>
          <w:bCs/>
          <w:i/>
          <w:iCs/>
          <w:sz w:val="24"/>
          <w:szCs w:val="24"/>
        </w:rPr>
      </w:pPr>
    </w:p>
    <w:p w14:paraId="11819544" w14:textId="77777777" w:rsidR="009802C1" w:rsidRPr="00C22A5C" w:rsidRDefault="009802C1" w:rsidP="009802C1">
      <w:pPr>
        <w:pStyle w:val="ListParagraph"/>
        <w:spacing w:line="360" w:lineRule="auto"/>
        <w:jc w:val="both"/>
        <w:rPr>
          <w:rFonts w:ascii="Times New Roman" w:hAnsi="Times New Roman" w:cs="Times New Roman"/>
          <w:sz w:val="24"/>
          <w:szCs w:val="24"/>
          <w:lang w:eastAsia="id-ID"/>
        </w:rPr>
      </w:pPr>
      <w:r w:rsidRPr="00C22A5C">
        <w:rPr>
          <w:rFonts w:ascii="Times New Roman" w:hAnsi="Times New Roman" w:cs="Times New Roman"/>
          <w:b/>
          <w:bCs/>
          <w:sz w:val="24"/>
          <w:szCs w:val="24"/>
          <w:lang w:eastAsia="id-ID"/>
        </w:rPr>
        <w:t>Maulidiana, Yulina</w:t>
      </w:r>
      <w:r w:rsidRPr="00C22A5C">
        <w:rPr>
          <w:rFonts w:ascii="Times New Roman" w:hAnsi="Times New Roman" w:cs="Times New Roman"/>
          <w:sz w:val="24"/>
          <w:szCs w:val="24"/>
          <w:lang w:eastAsia="id-ID"/>
        </w:rPr>
        <w:t>. 40216068. 2020. Comic-Based Media Development toImprove Science Literacy of Class V Students. Primary School TeacherEducation Department. Faculty of Teacher Training and Education. Bumiayu: University</w:t>
      </w:r>
      <w:r>
        <w:rPr>
          <w:rFonts w:ascii="Times New Roman" w:hAnsi="Times New Roman" w:cs="Times New Roman"/>
          <w:sz w:val="24"/>
          <w:szCs w:val="24"/>
          <w:lang w:eastAsia="id-ID"/>
        </w:rPr>
        <w:t xml:space="preserve"> Peradaban</w:t>
      </w:r>
      <w:r w:rsidRPr="00C22A5C">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Mentor</w:t>
      </w:r>
      <w:r w:rsidRPr="00C22A5C">
        <w:rPr>
          <w:rFonts w:ascii="Times New Roman" w:hAnsi="Times New Roman" w:cs="Times New Roman"/>
          <w:sz w:val="24"/>
          <w:szCs w:val="24"/>
          <w:lang w:eastAsia="id-ID"/>
        </w:rPr>
        <w:t xml:space="preserve">: </w:t>
      </w:r>
      <w:r w:rsidRPr="00C22A5C">
        <w:rPr>
          <w:rFonts w:ascii="Times New Roman" w:hAnsi="Times New Roman" w:cs="Times New Roman"/>
          <w:b/>
          <w:bCs/>
          <w:sz w:val="24"/>
          <w:szCs w:val="24"/>
          <w:lang w:eastAsia="id-ID"/>
        </w:rPr>
        <w:t>NovieaVarahdilah Sandi, M.Sn.</w:t>
      </w:r>
    </w:p>
    <w:p w14:paraId="33480DDF" w14:textId="77777777" w:rsidR="009802C1" w:rsidRPr="00C22A5C" w:rsidRDefault="009802C1" w:rsidP="009802C1">
      <w:pPr>
        <w:pStyle w:val="ListParagraph"/>
        <w:spacing w:line="360" w:lineRule="auto"/>
        <w:jc w:val="both"/>
        <w:rPr>
          <w:rFonts w:ascii="Times New Roman" w:hAnsi="Times New Roman" w:cs="Times New Roman"/>
          <w:sz w:val="24"/>
          <w:szCs w:val="24"/>
          <w:lang w:eastAsia="id-ID"/>
        </w:rPr>
      </w:pPr>
      <w:r w:rsidRPr="00C22A5C">
        <w:rPr>
          <w:rFonts w:ascii="Times New Roman" w:hAnsi="Times New Roman" w:cs="Times New Roman"/>
          <w:sz w:val="24"/>
          <w:szCs w:val="24"/>
          <w:lang w:eastAsia="id-ID"/>
        </w:rPr>
        <w:t>Keywords: Development, Comic Media, Science, Science Literacy.</w:t>
      </w:r>
    </w:p>
    <w:p w14:paraId="6E48F861" w14:textId="77777777" w:rsidR="009802C1" w:rsidRPr="00C22A5C" w:rsidRDefault="009802C1" w:rsidP="009802C1">
      <w:pPr>
        <w:pStyle w:val="ListParagraph"/>
        <w:spacing w:line="360" w:lineRule="auto"/>
        <w:jc w:val="both"/>
        <w:rPr>
          <w:rFonts w:ascii="Times New Roman" w:hAnsi="Times New Roman" w:cs="Times New Roman"/>
          <w:sz w:val="24"/>
          <w:szCs w:val="24"/>
          <w:lang w:eastAsia="id-ID"/>
        </w:rPr>
      </w:pPr>
      <w:r w:rsidRPr="00C22A5C">
        <w:rPr>
          <w:rFonts w:ascii="Times New Roman" w:hAnsi="Times New Roman" w:cs="Times New Roman"/>
          <w:sz w:val="24"/>
          <w:szCs w:val="24"/>
          <w:lang w:eastAsia="id-ID"/>
        </w:rPr>
        <w:t xml:space="preserve">This research is motivated by the lack of instructional media in accordance with the subject matter of science subject "Water Cycle". The purpose of this study is to see the development process of air cycle comics in improving scientific literacy of fifth grade students of SD Negeri Dukuhturi 04. This type of research is quantitative using a Research and Development (R&amp;D) approach with a One Group pretest-posttest design. The development model of the 4D model consists of 4 steps, namely: (1) Define (2) Design (3) Development (4) Desiminate. </w:t>
      </w:r>
      <w:r w:rsidRPr="00866BB5">
        <w:rPr>
          <w:rFonts w:ascii="Times New Roman" w:hAnsi="Times New Roman" w:cs="Times New Roman"/>
          <w:sz w:val="24"/>
          <w:szCs w:val="24"/>
          <w:lang w:eastAsia="id-ID"/>
        </w:rPr>
        <w:t>The technique of using data uses interviews, observation, questionners, and tests.</w:t>
      </w:r>
      <w:r>
        <w:rPr>
          <w:rFonts w:ascii="Times New Roman" w:hAnsi="Times New Roman" w:cs="Times New Roman"/>
          <w:b/>
          <w:sz w:val="24"/>
          <w:szCs w:val="24"/>
          <w:lang w:eastAsia="id-ID"/>
        </w:rPr>
        <w:t xml:space="preserve"> </w:t>
      </w:r>
      <w:r w:rsidRPr="00C22A5C">
        <w:rPr>
          <w:rFonts w:ascii="Times New Roman" w:hAnsi="Times New Roman" w:cs="Times New Roman"/>
          <w:sz w:val="24"/>
          <w:szCs w:val="24"/>
          <w:lang w:eastAsia="id-ID"/>
        </w:rPr>
        <w:t xml:space="preserve">(1) </w:t>
      </w:r>
      <w:r>
        <w:rPr>
          <w:rFonts w:ascii="Times New Roman" w:hAnsi="Times New Roman" w:cs="Times New Roman"/>
          <w:sz w:val="24"/>
          <w:szCs w:val="24"/>
          <w:lang w:eastAsia="id-ID"/>
        </w:rPr>
        <w:t xml:space="preserve">comic- based learning media based on the results of media validation with a value of 4 whic is included in the good category, the results of material validation get a value of 4 in the good category </w:t>
      </w:r>
      <w:r w:rsidRPr="00C22A5C">
        <w:rPr>
          <w:rFonts w:ascii="Times New Roman" w:hAnsi="Times New Roman" w:cs="Times New Roman"/>
          <w:sz w:val="24"/>
          <w:szCs w:val="24"/>
          <w:lang w:eastAsia="id-ID"/>
        </w:rPr>
        <w:t>(2) Comic-Based Learning Media has an influence as shown in the literature review results.</w:t>
      </w:r>
    </w:p>
    <w:p w14:paraId="6768239E" w14:textId="77777777" w:rsidR="00135455" w:rsidRDefault="00135455"/>
    <w:sectPr w:rsidR="00135455" w:rsidSect="009802C1">
      <w:pgSz w:w="12191" w:h="16840"/>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2C1"/>
    <w:rsid w:val="00135455"/>
    <w:rsid w:val="009802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6F631"/>
  <w15:chartTrackingRefBased/>
  <w15:docId w15:val="{D090100B-885E-4E04-A459-4AC0A553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uiPriority w:val="1"/>
    <w:qFormat/>
    <w:rsid w:val="00980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Nafisah Adiva</dc:creator>
  <cp:keywords/>
  <dc:description/>
  <cp:lastModifiedBy>Nafisah Adiva</cp:lastModifiedBy>
  <cp:revision>1</cp:revision>
  <dcterms:created xsi:type="dcterms:W3CDTF">2020-10-10T06:54:00Z</dcterms:created>
  <dcterms:modified xsi:type="dcterms:W3CDTF">2020-10-10T06:55:00Z</dcterms:modified>
</cp:coreProperties>
</file>